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7F" w:rsidRDefault="006D467F" w:rsidP="006D467F">
      <w:pPr>
        <w:jc w:val="both"/>
        <w:rPr>
          <w:rFonts w:ascii="Times New Roman" w:hAnsi="Times New Roman"/>
        </w:rPr>
      </w:pPr>
    </w:p>
    <w:p w:rsidR="006D467F" w:rsidRDefault="006D467F" w:rsidP="006D467F">
      <w:pPr>
        <w:jc w:val="both"/>
        <w:rPr>
          <w:rFonts w:ascii="Times New Roman" w:hAnsi="Times New Roman"/>
        </w:rPr>
      </w:pPr>
    </w:p>
    <w:p w:rsidR="006D467F" w:rsidRPr="006D467F" w:rsidRDefault="006D467F" w:rsidP="006D467F">
      <w:pPr>
        <w:jc w:val="center"/>
        <w:rPr>
          <w:rFonts w:ascii="Times New Roman" w:hAnsi="Times New Roman"/>
        </w:rPr>
      </w:pPr>
      <w:r w:rsidRPr="006D467F">
        <w:rPr>
          <w:rFonts w:ascii="Times New Roman" w:hAnsi="Times New Roman"/>
        </w:rPr>
        <w:t>ПРОЕКТ</w:t>
      </w:r>
    </w:p>
    <w:p w:rsidR="006D467F" w:rsidRPr="006D467F" w:rsidRDefault="006D467F" w:rsidP="006D467F">
      <w:pPr>
        <w:jc w:val="center"/>
        <w:rPr>
          <w:rFonts w:ascii="Times New Roman" w:hAnsi="Times New Roman"/>
        </w:rPr>
      </w:pPr>
      <w:r w:rsidRPr="006D467F">
        <w:rPr>
          <w:rFonts w:ascii="Times New Roman" w:hAnsi="Times New Roman"/>
        </w:rPr>
        <w:t>решения Совета депутатов городского округа Домодедово</w:t>
      </w:r>
    </w:p>
    <w:p w:rsidR="006D467F" w:rsidRPr="006D467F" w:rsidRDefault="006D467F" w:rsidP="006D467F">
      <w:pPr>
        <w:jc w:val="center"/>
        <w:rPr>
          <w:rFonts w:ascii="Times New Roman" w:hAnsi="Times New Roman"/>
        </w:rPr>
      </w:pPr>
    </w:p>
    <w:p w:rsidR="00DA6691" w:rsidRDefault="00DA6691" w:rsidP="00DA6691">
      <w:pPr>
        <w:jc w:val="both"/>
        <w:rPr>
          <w:rFonts w:ascii="Times New Roman" w:hAnsi="Times New Roman"/>
        </w:rPr>
      </w:pPr>
    </w:p>
    <w:p w:rsidR="00DD084F" w:rsidRPr="0091319E" w:rsidRDefault="00DD084F" w:rsidP="00DA6691">
      <w:pPr>
        <w:jc w:val="both"/>
        <w:rPr>
          <w:rFonts w:ascii="Times New Roman" w:hAnsi="Times New Roman"/>
        </w:rPr>
      </w:pPr>
    </w:p>
    <w:p w:rsidR="00B83CBD" w:rsidRDefault="00B83CBD" w:rsidP="00B83CBD">
      <w:pPr>
        <w:tabs>
          <w:tab w:val="left" w:pos="5954"/>
          <w:tab w:val="left" w:pos="7655"/>
        </w:tabs>
        <w:jc w:val="both"/>
        <w:rPr>
          <w:rFonts w:ascii="Times New Roman" w:hAnsi="Times New Roman"/>
        </w:rPr>
      </w:pPr>
      <w:r w:rsidRPr="00B83CBD">
        <w:rPr>
          <w:rFonts w:ascii="Times New Roman" w:hAnsi="Times New Roman"/>
        </w:rPr>
        <w:t xml:space="preserve">О внесении изменений </w:t>
      </w:r>
    </w:p>
    <w:p w:rsidR="00B83CBD" w:rsidRDefault="00B83CBD" w:rsidP="00B83CBD">
      <w:pPr>
        <w:tabs>
          <w:tab w:val="left" w:pos="5954"/>
          <w:tab w:val="left" w:pos="7655"/>
        </w:tabs>
        <w:jc w:val="both"/>
        <w:rPr>
          <w:rFonts w:ascii="Times New Roman" w:hAnsi="Times New Roman"/>
        </w:rPr>
      </w:pPr>
      <w:r w:rsidRPr="00B83CBD">
        <w:rPr>
          <w:rFonts w:ascii="Times New Roman" w:hAnsi="Times New Roman"/>
        </w:rPr>
        <w:t xml:space="preserve">в Правила благоустройства территории </w:t>
      </w:r>
    </w:p>
    <w:p w:rsidR="00B83CBD" w:rsidRDefault="00B83CBD" w:rsidP="00B83CBD">
      <w:pPr>
        <w:tabs>
          <w:tab w:val="left" w:pos="5954"/>
          <w:tab w:val="left" w:pos="7655"/>
        </w:tabs>
        <w:jc w:val="both"/>
        <w:rPr>
          <w:rFonts w:ascii="Times New Roman" w:hAnsi="Times New Roman"/>
        </w:rPr>
      </w:pPr>
      <w:r w:rsidRPr="00B83CBD">
        <w:rPr>
          <w:rFonts w:ascii="Times New Roman" w:hAnsi="Times New Roman"/>
        </w:rPr>
        <w:t xml:space="preserve">городского округа Домодедово, утвержденные </w:t>
      </w:r>
    </w:p>
    <w:p w:rsidR="00B83CBD" w:rsidRDefault="00B83CBD" w:rsidP="00B83CBD">
      <w:pPr>
        <w:tabs>
          <w:tab w:val="left" w:pos="5954"/>
          <w:tab w:val="left" w:pos="7655"/>
        </w:tabs>
        <w:jc w:val="both"/>
        <w:rPr>
          <w:rFonts w:ascii="Times New Roman" w:hAnsi="Times New Roman"/>
        </w:rPr>
      </w:pPr>
      <w:r w:rsidRPr="00B83CBD">
        <w:rPr>
          <w:rFonts w:ascii="Times New Roman" w:hAnsi="Times New Roman"/>
        </w:rPr>
        <w:t xml:space="preserve">решением Совета депутатов городского округа </w:t>
      </w:r>
    </w:p>
    <w:p w:rsidR="00B83CBD" w:rsidRPr="00B83CBD" w:rsidRDefault="00B83CBD" w:rsidP="00B83CBD">
      <w:pPr>
        <w:tabs>
          <w:tab w:val="left" w:pos="5954"/>
          <w:tab w:val="left" w:pos="7655"/>
        </w:tabs>
        <w:jc w:val="both"/>
        <w:rPr>
          <w:rFonts w:ascii="Times New Roman" w:hAnsi="Times New Roman"/>
        </w:rPr>
      </w:pPr>
      <w:r>
        <w:rPr>
          <w:rFonts w:ascii="Times New Roman" w:hAnsi="Times New Roman"/>
        </w:rPr>
        <w:t xml:space="preserve">Домодедово </w:t>
      </w:r>
      <w:r w:rsidRPr="00B83CBD">
        <w:rPr>
          <w:rFonts w:ascii="Times New Roman" w:hAnsi="Times New Roman"/>
        </w:rPr>
        <w:t>от 19.12.2018 № 1-4/939</w:t>
      </w:r>
    </w:p>
    <w:p w:rsidR="00DA6691" w:rsidRPr="0091319E" w:rsidRDefault="00DA6691" w:rsidP="00DA6691">
      <w:pPr>
        <w:jc w:val="both"/>
        <w:rPr>
          <w:rFonts w:ascii="Times New Roman" w:hAnsi="Times New Roman"/>
        </w:rPr>
      </w:pPr>
    </w:p>
    <w:p w:rsidR="00CC42C1" w:rsidRPr="00CC42C1" w:rsidRDefault="00CC42C1" w:rsidP="00CC42C1">
      <w:pPr>
        <w:ind w:firstLine="540"/>
        <w:jc w:val="both"/>
        <w:rPr>
          <w:rFonts w:ascii="Times New Roman" w:hAnsi="Times New Roman"/>
          <w:szCs w:val="24"/>
        </w:rPr>
      </w:pPr>
      <w:r w:rsidRPr="00CC42C1">
        <w:rPr>
          <w:rFonts w:ascii="Times New Roman" w:hAnsi="Times New Roman"/>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30.12.2014 № 191/2014-ОЗ «О </w:t>
      </w:r>
      <w:r w:rsidR="005C430F">
        <w:t xml:space="preserve">регулировании дополнительных вопросов в сфере </w:t>
      </w:r>
      <w:r w:rsidR="005C430F">
        <w:rPr>
          <w:rFonts w:hint="eastAsia"/>
        </w:rPr>
        <w:t>благоустройства</w:t>
      </w:r>
      <w:r w:rsidR="005C430F" w:rsidRPr="009D5B9D">
        <w:t xml:space="preserve"> </w:t>
      </w:r>
      <w:r w:rsidR="005C430F" w:rsidRPr="009D5B9D">
        <w:rPr>
          <w:rFonts w:hint="eastAsia"/>
        </w:rPr>
        <w:t>в</w:t>
      </w:r>
      <w:r w:rsidR="005C430F" w:rsidRPr="009D5B9D">
        <w:t xml:space="preserve"> </w:t>
      </w:r>
      <w:r w:rsidR="005C430F" w:rsidRPr="009D5B9D">
        <w:rPr>
          <w:rFonts w:hint="eastAsia"/>
        </w:rPr>
        <w:t>Московской</w:t>
      </w:r>
      <w:r w:rsidR="005C430F" w:rsidRPr="009D5B9D">
        <w:t xml:space="preserve"> </w:t>
      </w:r>
      <w:r w:rsidR="005C430F" w:rsidRPr="009D5B9D">
        <w:rPr>
          <w:rFonts w:hint="eastAsia"/>
        </w:rPr>
        <w:t>области»</w:t>
      </w:r>
      <w:r w:rsidR="00637CAA">
        <w:rPr>
          <w:rFonts w:ascii="Times New Roman" w:hAnsi="Times New Roman"/>
          <w:szCs w:val="24"/>
        </w:rPr>
        <w:t xml:space="preserve"> и учитывая заключение</w:t>
      </w:r>
      <w:r w:rsidRPr="00CC42C1">
        <w:rPr>
          <w:rFonts w:ascii="Times New Roman" w:hAnsi="Times New Roman"/>
          <w:szCs w:val="24"/>
        </w:rPr>
        <w:t xml:space="preserve"> о результатах публичных слушаний от </w:t>
      </w:r>
      <w:r w:rsidR="005C430F">
        <w:rPr>
          <w:rFonts w:ascii="Times New Roman" w:hAnsi="Times New Roman"/>
          <w:szCs w:val="24"/>
        </w:rPr>
        <w:t>20.10.2020</w:t>
      </w:r>
      <w:r w:rsidRPr="00CC42C1">
        <w:rPr>
          <w:rFonts w:ascii="Times New Roman" w:hAnsi="Times New Roman"/>
          <w:szCs w:val="24"/>
        </w:rPr>
        <w:t>,</w:t>
      </w:r>
    </w:p>
    <w:p w:rsidR="0091319E" w:rsidRPr="0091319E" w:rsidRDefault="0091319E" w:rsidP="00DA6691">
      <w:pPr>
        <w:jc w:val="both"/>
        <w:rPr>
          <w:rFonts w:ascii="Times New Roman" w:hAnsi="Times New Roman"/>
        </w:rPr>
      </w:pPr>
    </w:p>
    <w:p w:rsidR="00D60967" w:rsidRPr="0091319E" w:rsidRDefault="00DA6691" w:rsidP="0091319E">
      <w:pPr>
        <w:jc w:val="center"/>
        <w:rPr>
          <w:rFonts w:ascii="Times New Roman" w:hAnsi="Times New Roman"/>
          <w:b/>
        </w:rPr>
      </w:pPr>
      <w:r w:rsidRPr="0091319E">
        <w:rPr>
          <w:rFonts w:ascii="Times New Roman" w:hAnsi="Times New Roman"/>
          <w:b/>
        </w:rPr>
        <w:t>СОВЕТ ДЕПУТАТОВ ГОРОДСКОГО ОКРУГА РЕШИЛ:</w:t>
      </w:r>
    </w:p>
    <w:p w:rsidR="00D60967" w:rsidRPr="0091319E" w:rsidRDefault="00D60967" w:rsidP="00337FF0">
      <w:pPr>
        <w:jc w:val="both"/>
        <w:rPr>
          <w:rFonts w:ascii="Times New Roman" w:hAnsi="Times New Roman"/>
        </w:rPr>
      </w:pPr>
    </w:p>
    <w:p w:rsidR="00D60967" w:rsidRPr="001D3125" w:rsidRDefault="00FB52F9" w:rsidP="00337FF0">
      <w:pPr>
        <w:pStyle w:val="ae"/>
        <w:numPr>
          <w:ilvl w:val="0"/>
          <w:numId w:val="1"/>
        </w:numPr>
        <w:ind w:left="0" w:firstLine="426"/>
        <w:jc w:val="both"/>
        <w:rPr>
          <w:rFonts w:ascii="Times New Roman" w:hAnsi="Times New Roman"/>
        </w:rPr>
      </w:pPr>
      <w:r w:rsidRPr="001D3125">
        <w:rPr>
          <w:rFonts w:ascii="Times New Roman" w:hAnsi="Times New Roman"/>
        </w:rPr>
        <w:t xml:space="preserve">Внести </w:t>
      </w:r>
      <w:r w:rsidR="00A306D8" w:rsidRPr="001D3125">
        <w:rPr>
          <w:rFonts w:ascii="Times New Roman" w:hAnsi="Times New Roman"/>
        </w:rPr>
        <w:t xml:space="preserve">в </w:t>
      </w:r>
      <w:r w:rsidR="00CC42C1" w:rsidRPr="001D3125">
        <w:rPr>
          <w:rFonts w:ascii="Times New Roman" w:hAnsi="Times New Roman"/>
        </w:rPr>
        <w:t>Правил</w:t>
      </w:r>
      <w:r w:rsidRPr="001D3125">
        <w:rPr>
          <w:rFonts w:ascii="Times New Roman" w:hAnsi="Times New Roman"/>
        </w:rPr>
        <w:t>а</w:t>
      </w:r>
      <w:r w:rsidR="00CC42C1" w:rsidRPr="001D3125">
        <w:rPr>
          <w:rFonts w:ascii="Times New Roman" w:hAnsi="Times New Roman"/>
        </w:rPr>
        <w:t xml:space="preserve"> благоустройства территории городского округа Домодедово</w:t>
      </w:r>
      <w:r w:rsidRPr="001D3125">
        <w:rPr>
          <w:rFonts w:ascii="Times New Roman" w:hAnsi="Times New Roman"/>
        </w:rPr>
        <w:t>, утвержденные</w:t>
      </w:r>
      <w:r w:rsidR="00A306D8" w:rsidRPr="001D3125">
        <w:rPr>
          <w:rFonts w:ascii="Times New Roman" w:hAnsi="Times New Roman"/>
        </w:rPr>
        <w:t xml:space="preserve"> </w:t>
      </w:r>
      <w:r w:rsidRPr="001D3125">
        <w:rPr>
          <w:rFonts w:ascii="Times New Roman" w:hAnsi="Times New Roman"/>
        </w:rPr>
        <w:t xml:space="preserve">решением Совета депутатов городского округа Домодедово от 19.12.2018          № 1-4/939 </w:t>
      </w:r>
      <w:r w:rsidR="00A306D8" w:rsidRPr="001D3125">
        <w:rPr>
          <w:rFonts w:ascii="Times New Roman" w:hAnsi="Times New Roman"/>
        </w:rPr>
        <w:t>следующ</w:t>
      </w:r>
      <w:r w:rsidR="009D353F" w:rsidRPr="001D3125">
        <w:rPr>
          <w:rFonts w:ascii="Times New Roman" w:hAnsi="Times New Roman"/>
        </w:rPr>
        <w:t>ие</w:t>
      </w:r>
      <w:r w:rsidR="00A306D8" w:rsidRPr="001D3125">
        <w:rPr>
          <w:rFonts w:ascii="Times New Roman" w:hAnsi="Times New Roman"/>
        </w:rPr>
        <w:t xml:space="preserve"> изменени</w:t>
      </w:r>
      <w:r w:rsidR="009D353F" w:rsidRPr="001D3125">
        <w:rPr>
          <w:rFonts w:ascii="Times New Roman" w:hAnsi="Times New Roman"/>
        </w:rPr>
        <w:t>я</w:t>
      </w:r>
      <w:r w:rsidR="00A306D8" w:rsidRPr="001D3125">
        <w:rPr>
          <w:rFonts w:ascii="Times New Roman" w:hAnsi="Times New Roman"/>
        </w:rPr>
        <w:t>:</w:t>
      </w:r>
    </w:p>
    <w:p w:rsidR="00CC42C1" w:rsidRPr="001D3125" w:rsidRDefault="00637CAA" w:rsidP="00337FF0">
      <w:pPr>
        <w:pStyle w:val="ae"/>
        <w:numPr>
          <w:ilvl w:val="1"/>
          <w:numId w:val="1"/>
        </w:numPr>
        <w:jc w:val="both"/>
        <w:rPr>
          <w:rFonts w:ascii="Times New Roman" w:hAnsi="Times New Roman"/>
        </w:rPr>
      </w:pPr>
      <w:r w:rsidRPr="001D3125">
        <w:rPr>
          <w:rFonts w:ascii="Times New Roman" w:hAnsi="Times New Roman"/>
        </w:rPr>
        <w:t>Раздел 2 изложить в следующей редакции</w:t>
      </w:r>
      <w:r w:rsidR="00885380" w:rsidRPr="001D3125">
        <w:rPr>
          <w:rFonts w:ascii="Times New Roman" w:hAnsi="Times New Roman"/>
        </w:rPr>
        <w:t>:</w:t>
      </w:r>
    </w:p>
    <w:p w:rsidR="001D3125" w:rsidRPr="001D3125" w:rsidRDefault="002C0205" w:rsidP="001D3125">
      <w:pPr>
        <w:shd w:val="clear" w:color="auto" w:fill="FFFFFF"/>
        <w:spacing w:line="240" w:lineRule="atLeast"/>
        <w:ind w:firstLine="709"/>
        <w:jc w:val="both"/>
        <w:rPr>
          <w:rFonts w:ascii="Times New Roman" w:hAnsi="Times New Roman"/>
        </w:rPr>
      </w:pPr>
      <w:r w:rsidRPr="001D3125">
        <w:rPr>
          <w:rFonts w:ascii="Times New Roman" w:hAnsi="Times New Roman"/>
        </w:rPr>
        <w:t>«</w:t>
      </w:r>
      <w:r w:rsidR="001D3125" w:rsidRPr="001D3125">
        <w:rPr>
          <w:rFonts w:ascii="Times New Roman" w:hAnsi="Times New Roman"/>
        </w:rPr>
        <w:t>2. Основные понятия.</w:t>
      </w:r>
    </w:p>
    <w:p w:rsidR="001D3125" w:rsidRPr="001D3125" w:rsidRDefault="001D3125" w:rsidP="001D3125">
      <w:pPr>
        <w:shd w:val="clear" w:color="auto" w:fill="FFFFFF"/>
        <w:spacing w:line="240" w:lineRule="atLeast"/>
        <w:ind w:firstLine="709"/>
        <w:jc w:val="both"/>
        <w:rPr>
          <w:rFonts w:ascii="Times New Roman" w:hAnsi="Times New Roman"/>
        </w:rPr>
      </w:pPr>
      <w:r w:rsidRPr="001D3125">
        <w:rPr>
          <w:rFonts w:ascii="Times New Roman" w:hAnsi="Times New Roman"/>
        </w:rPr>
        <w:t>Применительно к настоящим Правилам используются следующие основные понятия:</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Домодедово,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 Домодедово.</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Объекты благоустройства – территории городского округа Домодедово различного функционального назначения: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lastRenderedPageBreak/>
        <w:t>1) в границах:</w:t>
      </w:r>
    </w:p>
    <w:p w:rsidR="0042769B" w:rsidRPr="001D3125" w:rsidRDefault="0042769B" w:rsidP="0042769B">
      <w:pPr>
        <w:widowControl w:val="0"/>
        <w:autoSpaceDE w:val="0"/>
        <w:autoSpaceDN w:val="0"/>
        <w:adjustRightInd w:val="0"/>
        <w:spacing w:line="240" w:lineRule="atLeast"/>
        <w:ind w:left="567" w:firstLine="709"/>
        <w:jc w:val="both"/>
        <w:rPr>
          <w:rFonts w:ascii="Times New Roman" w:hAnsi="Times New Roman"/>
          <w:szCs w:val="24"/>
        </w:rPr>
      </w:pPr>
      <w:r w:rsidRPr="001D3125">
        <w:rPr>
          <w:rFonts w:ascii="Times New Roman" w:hAnsi="Times New Roman"/>
          <w:szCs w:val="24"/>
        </w:rPr>
        <w:t>земельных участков, находящихся в частной собственности;</w:t>
      </w:r>
    </w:p>
    <w:p w:rsidR="0042769B" w:rsidRPr="001D3125" w:rsidRDefault="0042769B" w:rsidP="0042769B">
      <w:pPr>
        <w:widowControl w:val="0"/>
        <w:autoSpaceDE w:val="0"/>
        <w:autoSpaceDN w:val="0"/>
        <w:adjustRightInd w:val="0"/>
        <w:spacing w:line="240" w:lineRule="atLeast"/>
        <w:ind w:left="567" w:firstLine="709"/>
        <w:jc w:val="both"/>
        <w:rPr>
          <w:rFonts w:ascii="Times New Roman" w:hAnsi="Times New Roman"/>
          <w:szCs w:val="24"/>
        </w:rPr>
      </w:pPr>
      <w:r w:rsidRPr="001D3125">
        <w:rPr>
          <w:rFonts w:ascii="Times New Roman" w:hAnsi="Times New Roman"/>
          <w:szCs w:val="24"/>
        </w:rPr>
        <w:t>земельных участков, находящихся в федеральной собственности;</w:t>
      </w:r>
    </w:p>
    <w:p w:rsidR="0042769B" w:rsidRPr="001D3125" w:rsidRDefault="0042769B" w:rsidP="0042769B">
      <w:pPr>
        <w:widowControl w:val="0"/>
        <w:autoSpaceDE w:val="0"/>
        <w:autoSpaceDN w:val="0"/>
        <w:adjustRightInd w:val="0"/>
        <w:spacing w:line="240" w:lineRule="atLeast"/>
        <w:ind w:left="567" w:firstLine="709"/>
        <w:jc w:val="both"/>
        <w:rPr>
          <w:rFonts w:ascii="Times New Roman" w:hAnsi="Times New Roman"/>
          <w:szCs w:val="24"/>
        </w:rPr>
      </w:pPr>
      <w:r w:rsidRPr="001D3125">
        <w:rPr>
          <w:rFonts w:ascii="Times New Roman" w:hAnsi="Times New Roman"/>
          <w:szCs w:val="24"/>
        </w:rPr>
        <w:t>земельных участков, находящихся в собственности Московской области;</w:t>
      </w:r>
    </w:p>
    <w:p w:rsidR="0042769B" w:rsidRDefault="0042769B" w:rsidP="0042769B">
      <w:pPr>
        <w:widowControl w:val="0"/>
        <w:autoSpaceDE w:val="0"/>
        <w:autoSpaceDN w:val="0"/>
        <w:adjustRightInd w:val="0"/>
        <w:spacing w:line="240" w:lineRule="atLeast"/>
        <w:ind w:left="567" w:firstLine="709"/>
        <w:jc w:val="both"/>
        <w:rPr>
          <w:rFonts w:ascii="Times New Roman" w:hAnsi="Times New Roman"/>
          <w:szCs w:val="24"/>
        </w:rPr>
      </w:pPr>
      <w:r w:rsidRPr="001D3125">
        <w:rPr>
          <w:rFonts w:ascii="Times New Roman" w:hAnsi="Times New Roman"/>
          <w:szCs w:val="24"/>
        </w:rPr>
        <w:t>земельных участков, находящихся в муниципальной собственности;</w:t>
      </w:r>
    </w:p>
    <w:p w:rsidR="00B74643" w:rsidRPr="001D3125" w:rsidRDefault="00B74643" w:rsidP="0042769B">
      <w:pPr>
        <w:widowControl w:val="0"/>
        <w:autoSpaceDE w:val="0"/>
        <w:autoSpaceDN w:val="0"/>
        <w:adjustRightInd w:val="0"/>
        <w:spacing w:line="240" w:lineRule="atLeast"/>
        <w:ind w:left="567" w:firstLine="709"/>
        <w:jc w:val="both"/>
        <w:rPr>
          <w:rFonts w:ascii="Times New Roman" w:hAnsi="Times New Roman"/>
          <w:szCs w:val="24"/>
        </w:rPr>
      </w:pPr>
    </w:p>
    <w:p w:rsidR="0042769B" w:rsidRPr="001D3125" w:rsidRDefault="0042769B" w:rsidP="00B74643">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земельных участков и земель, государственная собственность на которые</w:t>
      </w:r>
      <w:r w:rsidRPr="001D3125">
        <w:rPr>
          <w:rFonts w:ascii="Times New Roman" w:hAnsi="Times New Roman"/>
          <w:szCs w:val="24"/>
        </w:rPr>
        <w:br/>
        <w:t>не разграничена;</w:t>
      </w:r>
    </w:p>
    <w:p w:rsidR="0042769B" w:rsidRPr="001D3125" w:rsidRDefault="0042769B" w:rsidP="00B74643">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 xml:space="preserve">2) на которых осуществляется комплекс мероприятий по благоустройству территорий: </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районы, кварталы, улицы и дороги, территории общего пользования, улично-дорожная сеть, иные элементы планировочной структуры;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охранные зоны, технические зоны транспортных, инженерных коммуникаций, зоны с особыми условиями водных объектов;</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озелененные территории, зеленые зоны;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прилегающие территории;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территории вдоль «вылетных» магистралей;</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придомовые территории многоквартирных домов;</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дворовые территории;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домовладения;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общественные территории;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w:t>
      </w:r>
      <w:r w:rsidRPr="001D3125">
        <w:rPr>
          <w:rFonts w:ascii="Times New Roman" w:hAnsi="Times New Roman"/>
          <w:szCs w:val="24"/>
        </w:rPr>
        <w:b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42769B" w:rsidRPr="001D3125" w:rsidRDefault="0042769B" w:rsidP="0042769B">
      <w:pPr>
        <w:spacing w:line="240" w:lineRule="atLeast"/>
        <w:ind w:firstLine="709"/>
        <w:jc w:val="both"/>
        <w:rPr>
          <w:rFonts w:ascii="Times New Roman" w:hAnsi="Times New Roman"/>
          <w:sz w:val="21"/>
          <w:szCs w:val="21"/>
        </w:rPr>
      </w:pPr>
      <w:r w:rsidRPr="001D3125">
        <w:rPr>
          <w:rFonts w:ascii="Times New Roman" w:hAnsi="Times New Roman"/>
          <w:szCs w:val="24"/>
        </w:rPr>
        <w:t>велокоммуникации (велопешеходные, велосипедные дорожки, полосы для движения велосипедного транспорта);</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места размещения нестационарных торговых объектов;</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другие территории городского округа Домодедово.</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 xml:space="preserve">Элемент планировочной структуры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w:t>
      </w:r>
      <w:r w:rsidRPr="001D3125">
        <w:rPr>
          <w:rFonts w:ascii="Times New Roman" w:hAnsi="Times New Roman"/>
          <w:szCs w:val="24"/>
        </w:rPr>
        <w:lastRenderedPageBreak/>
        <w:t>занятая линейным объектом и (или) предназначенная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2769B" w:rsidRPr="001D3125" w:rsidRDefault="0042769B" w:rsidP="00AC062F">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Жилой район – жилая территория (часть жилой территории) населенного пункта, ограниченная магистральными улицами, естествен</w:t>
      </w:r>
      <w:r w:rsidR="00AC062F" w:rsidRPr="001D3125">
        <w:rPr>
          <w:rFonts w:ascii="Times New Roman" w:hAnsi="Times New Roman"/>
          <w:szCs w:val="24"/>
        </w:rPr>
        <w:t xml:space="preserve">ными и искусственными рубежами, </w:t>
      </w:r>
      <w:r w:rsidRPr="001D3125">
        <w:rPr>
          <w:rFonts w:ascii="Times New Roman" w:hAnsi="Times New Roman"/>
          <w:szCs w:val="24"/>
        </w:rPr>
        <w:t>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w:t>
      </w:r>
      <w:r w:rsidRPr="001D3125">
        <w:rPr>
          <w:rFonts w:ascii="Times New Roman" w:hAnsi="Times New Roman"/>
          <w:szCs w:val="24"/>
        </w:rPr>
        <w:br/>
        <w:t>и оформления, в том числе:</w:t>
      </w:r>
    </w:p>
    <w:p w:rsidR="0042769B" w:rsidRPr="001D3125" w:rsidRDefault="0042769B" w:rsidP="0042769B">
      <w:pPr>
        <w:spacing w:line="240" w:lineRule="atLeast"/>
        <w:ind w:firstLine="709"/>
        <w:jc w:val="both"/>
        <w:rPr>
          <w:rFonts w:ascii="Times New Roman" w:hAnsi="Times New Roman"/>
          <w:sz w:val="21"/>
          <w:szCs w:val="21"/>
        </w:rPr>
      </w:pPr>
      <w:r w:rsidRPr="001D3125">
        <w:rPr>
          <w:rFonts w:ascii="Times New Roman" w:hAnsi="Times New Roman"/>
          <w:szCs w:val="24"/>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элементы озеленения (зеленые насаждения, древесные, кустарниковые, ковровые</w:t>
      </w:r>
      <w:r w:rsidRPr="001D3125">
        <w:rPr>
          <w:rFonts w:ascii="Times New Roman" w:hAnsi="Times New Roman"/>
          <w:szCs w:val="24"/>
        </w:rPr>
        <w:br/>
        <w:t>и травянистые растения, цветники, крышное, вертикальное, контейнерное озеленение);</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прикопы, приствольные лунки, приствольные решетки, иные элементы сохранения</w:t>
      </w:r>
      <w:r w:rsidRPr="001D3125">
        <w:rPr>
          <w:rFonts w:ascii="Times New Roman" w:hAnsi="Times New Roman"/>
          <w:szCs w:val="24"/>
        </w:rPr>
        <w:br/>
        <w:t>и защиты корневой системы элементов озеленения;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sidRPr="001D3125">
        <w:rPr>
          <w:rFonts w:ascii="Times New Roman" w:hAnsi="Times New Roman"/>
          <w:szCs w:val="24"/>
        </w:rPr>
        <w:br/>
        <w:t>и элементы организации рельефа, иные неотделимые улучшения объектов благоустройства;</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сборные искусственные неровности, сборные шумовые полосы;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конструкции велопарковок;</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ограждения, ограждающие устройства, ограждающие элементы, придорожные экраны;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водные устройства (в том числе питьевые фонтанчики, фонтаны, искусственные декоративные водопады);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плавучие домики для птиц, скворечники, кормушки, голубятни;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пруды и обводненные карьеры, а также искусственные сезонные водные объекты для массового отдыха, размещаемые на общественных территориях;</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w:t>
      </w:r>
      <w:r w:rsidRPr="001D3125">
        <w:rPr>
          <w:rFonts w:ascii="Times New Roman" w:hAnsi="Times New Roman"/>
          <w:szCs w:val="24"/>
        </w:rPr>
        <w:lastRenderedPageBreak/>
        <w:t>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праздничное оформление;</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средства размещения информации;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рекламные конструкции;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въездные группы;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остановочные павильоны;</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Pr="001D3125">
        <w:rPr>
          <w:rFonts w:ascii="Times New Roman" w:hAnsi="Times New Roman"/>
          <w:szCs w:val="24"/>
        </w:rPr>
        <w:br/>
        <w:t>и прибрежной защитных полосах водных объектов пирсы, парковые павильоны,</w:t>
      </w:r>
      <w:r w:rsidRPr="001D3125">
        <w:rPr>
          <w:rFonts w:ascii="Times New Roman" w:eastAsia="Calibri" w:hAnsi="Times New Roman"/>
          <w:spacing w:val="2"/>
          <w:szCs w:val="24"/>
          <w:shd w:val="clear" w:color="auto" w:fill="FFFFFF"/>
          <w:lang w:eastAsia="en-US"/>
        </w:rPr>
        <w:t xml:space="preserve"> общественные туалеты,</w:t>
      </w:r>
      <w:r w:rsidRPr="001D3125">
        <w:rPr>
          <w:rFonts w:ascii="Times New Roman" w:hAnsi="Times New Roman"/>
          <w:szCs w:val="24"/>
        </w:rPr>
        <w:t xml:space="preserve"> иные сооружения, благоустраиваемые на общественных территориях;</w:t>
      </w:r>
    </w:p>
    <w:p w:rsidR="0042769B" w:rsidRPr="001D3125" w:rsidRDefault="0042769B" w:rsidP="0042769B">
      <w:pPr>
        <w:spacing w:line="240" w:lineRule="atLeast"/>
        <w:ind w:firstLine="709"/>
        <w:jc w:val="both"/>
        <w:rPr>
          <w:rFonts w:ascii="Times New Roman" w:eastAsia="Calibri" w:hAnsi="Times New Roman"/>
          <w:szCs w:val="24"/>
          <w:shd w:val="clear" w:color="auto" w:fill="FFFFFF"/>
          <w:lang w:eastAsia="en-US"/>
        </w:rPr>
      </w:pPr>
      <w:r w:rsidRPr="001D3125">
        <w:rPr>
          <w:rFonts w:ascii="Times New Roman" w:hAnsi="Times New Roman"/>
          <w:szCs w:val="24"/>
        </w:rPr>
        <w:t>некапитальные строения, сооружения;</w:t>
      </w:r>
    </w:p>
    <w:p w:rsidR="0042769B" w:rsidRPr="001D3125" w:rsidRDefault="0042769B" w:rsidP="0042769B">
      <w:pPr>
        <w:widowControl w:val="0"/>
        <w:autoSpaceDE w:val="0"/>
        <w:autoSpaceDN w:val="0"/>
        <w:adjustRightInd w:val="0"/>
        <w:spacing w:line="240" w:lineRule="atLeast"/>
        <w:jc w:val="both"/>
        <w:rPr>
          <w:rFonts w:ascii="Times New Roman" w:hAnsi="Times New Roman"/>
          <w:szCs w:val="24"/>
        </w:rPr>
      </w:pPr>
      <w:r w:rsidRPr="001D3125">
        <w:rPr>
          <w:rFonts w:ascii="Times New Roman" w:hAnsi="Times New Roman"/>
          <w:szCs w:val="24"/>
        </w:rPr>
        <w:t xml:space="preserve">            сезонные (летние) кафе.</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Улично-дорожная сеть</w:t>
      </w:r>
      <w:r w:rsidRPr="001D3125">
        <w:rPr>
          <w:rFonts w:ascii="Times New Roman" w:hAnsi="Times New Roman"/>
          <w:bCs/>
          <w:szCs w:val="24"/>
        </w:rPr>
        <w:t xml:space="preserve"> (</w:t>
      </w:r>
      <w:r w:rsidRPr="001D3125">
        <w:rPr>
          <w:rFonts w:ascii="Times New Roman" w:hAnsi="Times New Roman"/>
          <w:szCs w:val="24"/>
        </w:rPr>
        <w:t>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Прилегающая территория – территория общего пользования, которая прилегает</w:t>
      </w:r>
      <w:r w:rsidRPr="001D3125">
        <w:rPr>
          <w:rFonts w:ascii="Times New Roman" w:hAnsi="Times New Roman"/>
          <w:szCs w:val="24"/>
        </w:rPr>
        <w:b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 xml:space="preserve">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w:t>
      </w:r>
      <w:r w:rsidRPr="001D3125">
        <w:rPr>
          <w:rFonts w:ascii="Times New Roman" w:hAnsi="Times New Roman"/>
          <w:szCs w:val="24"/>
        </w:rPr>
        <w:lastRenderedPageBreak/>
        <w:t>проведением прямых до пересечения (соединения) через точки, получаемые при измерении линейных величин размеров прилегающих территорий.</w:t>
      </w:r>
    </w:p>
    <w:p w:rsidR="0042769B" w:rsidRPr="001D3125" w:rsidRDefault="0042769B" w:rsidP="0042769B">
      <w:pPr>
        <w:ind w:firstLine="709"/>
        <w:jc w:val="both"/>
        <w:rPr>
          <w:rFonts w:ascii="Times New Roman" w:hAnsi="Times New Roman"/>
          <w:szCs w:val="24"/>
        </w:rPr>
      </w:pPr>
      <w:r w:rsidRPr="001D3125">
        <w:rPr>
          <w:rFonts w:ascii="Times New Roman" w:hAnsi="Times New Roman"/>
          <w:bCs/>
          <w:szCs w:val="24"/>
        </w:rPr>
        <w:t>«Вылетные» магистрали</w:t>
      </w:r>
      <w:r w:rsidRPr="001D3125">
        <w:rPr>
          <w:rFonts w:ascii="Times New Roman" w:hAnsi="Times New Roman"/>
          <w:szCs w:val="24"/>
        </w:rPr>
        <w:t xml:space="preserve">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области-«на вылет».</w:t>
      </w:r>
    </w:p>
    <w:p w:rsidR="0042769B" w:rsidRPr="001D3125" w:rsidRDefault="0042769B" w:rsidP="0042769B">
      <w:pPr>
        <w:ind w:firstLine="709"/>
        <w:jc w:val="both"/>
        <w:rPr>
          <w:rFonts w:ascii="Times New Roman" w:hAnsi="Times New Roman"/>
          <w:szCs w:val="24"/>
        </w:rPr>
      </w:pPr>
      <w:r w:rsidRPr="001D3125">
        <w:rPr>
          <w:rFonts w:ascii="Times New Roman" w:hAnsi="Times New Roman"/>
          <w:bCs/>
          <w:szCs w:val="24"/>
        </w:rPr>
        <w:t>Территории вдоль «вылетных» магистралей</w:t>
      </w:r>
      <w:r w:rsidRPr="001D3125">
        <w:rPr>
          <w:rFonts w:ascii="Times New Roman" w:hAnsi="Times New Roman"/>
          <w:szCs w:val="24"/>
        </w:rPr>
        <w:t xml:space="preserve"> – территории от дорожного полотна, дорожного покрытия «вылетных» магистралей до фасада «вылетной» магистрали включительно.</w:t>
      </w:r>
    </w:p>
    <w:p w:rsidR="0042769B" w:rsidRPr="001D3125" w:rsidRDefault="0042769B" w:rsidP="0042769B">
      <w:pPr>
        <w:ind w:firstLine="709"/>
        <w:jc w:val="both"/>
        <w:rPr>
          <w:rFonts w:ascii="Times New Roman" w:hAnsi="Times New Roman"/>
          <w:szCs w:val="24"/>
        </w:rPr>
      </w:pPr>
      <w:r w:rsidRPr="001D3125">
        <w:rPr>
          <w:rFonts w:ascii="Times New Roman" w:hAnsi="Times New Roman"/>
          <w:szCs w:val="24"/>
        </w:rPr>
        <w:t>Фасад «вылетной» магистрали – фасады элементов благоустройства, объектов капитального строительства, формирующие визуальную границу пространства «вылетной» магистрали по вертикали.</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sidRPr="001D3125">
        <w:rPr>
          <w:rFonts w:ascii="Times New Roman" w:hAnsi="Times New Roman"/>
          <w:szCs w:val="24"/>
        </w:rPr>
        <w:br/>
        <w:t>и расположенные на указанном земельном участке объекты.</w:t>
      </w:r>
    </w:p>
    <w:p w:rsidR="0042769B" w:rsidRPr="001D3125" w:rsidRDefault="0042769B" w:rsidP="0042769B">
      <w:pPr>
        <w:spacing w:line="240" w:lineRule="atLeast"/>
        <w:ind w:firstLine="709"/>
        <w:jc w:val="both"/>
        <w:rPr>
          <w:rFonts w:ascii="Times New Roman" w:hAnsi="Times New Roman"/>
          <w:sz w:val="21"/>
          <w:szCs w:val="21"/>
        </w:rPr>
      </w:pPr>
      <w:r w:rsidRPr="001D3125">
        <w:rPr>
          <w:rFonts w:ascii="Times New Roman" w:hAnsi="Times New Roman"/>
          <w:szCs w:val="24"/>
        </w:rPr>
        <w:t xml:space="preserve">Домовладение </w:t>
      </w:r>
      <w:r w:rsidR="00547D04" w:rsidRPr="001D3125">
        <w:rPr>
          <w:rFonts w:ascii="Times New Roman" w:hAnsi="Times New Roman"/>
          <w:szCs w:val="24"/>
        </w:rPr>
        <w:t>–</w:t>
      </w:r>
      <w:r w:rsidRPr="001D3125">
        <w:rPr>
          <w:rFonts w:ascii="Times New Roman" w:hAnsi="Times New Roman"/>
          <w:szCs w:val="24"/>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2769B" w:rsidRPr="001D3125" w:rsidRDefault="0042769B" w:rsidP="0042769B">
      <w:pPr>
        <w:ind w:firstLine="709"/>
        <w:jc w:val="both"/>
        <w:rPr>
          <w:rFonts w:ascii="Times New Roman" w:eastAsia="Batang" w:hAnsi="Times New Roman"/>
          <w:szCs w:val="24"/>
        </w:rPr>
      </w:pPr>
      <w:r w:rsidRPr="001D3125">
        <w:rPr>
          <w:rFonts w:ascii="Times New Roman" w:hAnsi="Times New Roman"/>
          <w:szCs w:val="24"/>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42769B" w:rsidRPr="001D3125"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В</w:t>
      </w:r>
      <w:r w:rsidRPr="001D3125">
        <w:rPr>
          <w:rFonts w:ascii="Times New Roman" w:hAnsi="Times New Roman"/>
          <w:szCs w:val="24"/>
        </w:rPr>
        <w:t>нутриквартальный проезд – проезжая часть с твердым покрытием в пределах квартала, связанная с улично-дорожной сетью.</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w:t>
      </w:r>
      <w:r w:rsidRPr="001D3125">
        <w:rPr>
          <w:rFonts w:ascii="Times New Roman" w:hAnsi="Times New Roman"/>
          <w:szCs w:val="24"/>
        </w:rPr>
        <w:br/>
        <w:t>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w:t>
      </w:r>
      <w:r w:rsidRPr="001D3125">
        <w:rPr>
          <w:rFonts w:ascii="Times New Roman" w:hAnsi="Times New Roman"/>
          <w:szCs w:val="24"/>
        </w:rPr>
        <w:br/>
        <w:t>в одном уровне;</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Велопарковка – место для длительной стоянки (более часа) или хранения велосипедов, оборудованное специальными конструкциями.</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lastRenderedPageBreak/>
        <w:t>Велосипедная стоянка – место для кратковременной стоянки (до одного часа) велосипедов, оборудованное стойками или другими специальными конструкциями</w:t>
      </w:r>
      <w:r w:rsidRPr="001D3125">
        <w:rPr>
          <w:rFonts w:ascii="Times New Roman" w:hAnsi="Times New Roman"/>
          <w:szCs w:val="24"/>
        </w:rPr>
        <w:br/>
        <w:t>для обеспечения сохранности велосипедов.</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Площадки для посетителей – свободные от транспорта территории перед входами</w:t>
      </w:r>
      <w:r w:rsidRPr="001D3125">
        <w:rPr>
          <w:rFonts w:ascii="Times New Roman" w:hAnsi="Times New Roman"/>
          <w:szCs w:val="24"/>
        </w:rPr>
        <w:br/>
        <w:t>в здания общественного назначения, благоустраиваемые при новом строительстве</w:t>
      </w:r>
      <w:r w:rsidRPr="001D3125">
        <w:rPr>
          <w:rFonts w:ascii="Times New Roman" w:hAnsi="Times New Roman"/>
          <w:szCs w:val="24"/>
        </w:rPr>
        <w:br/>
        <w:t xml:space="preserve">и реконструкции объектов капитального строительства. </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Твердое (усовершенствованное) покрытие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и общественных территориях, иных территориях общего пользования местного значения искусственн</w:t>
      </w:r>
      <w:r w:rsidR="00547D04">
        <w:rPr>
          <w:rFonts w:ascii="Times New Roman" w:hAnsi="Times New Roman"/>
          <w:szCs w:val="24"/>
        </w:rPr>
        <w:t xml:space="preserve">ые неровности благоустраиваются </w:t>
      </w:r>
      <w:r w:rsidRPr="001D3125">
        <w:rPr>
          <w:rFonts w:ascii="Times New Roman" w:hAnsi="Times New Roman"/>
          <w:szCs w:val="24"/>
        </w:rPr>
        <w:t xml:space="preserve">на основании решения </w:t>
      </w:r>
      <w:r w:rsidRPr="001D3125">
        <w:rPr>
          <w:rFonts w:ascii="Times New Roman" w:eastAsia="Calibri" w:hAnsi="Times New Roman"/>
          <w:spacing w:val="2"/>
          <w:szCs w:val="24"/>
          <w:shd w:val="clear" w:color="auto" w:fill="FFFFFF"/>
          <w:lang w:eastAsia="en-US"/>
        </w:rPr>
        <w:t xml:space="preserve">комиссии по обеспечению </w:t>
      </w:r>
      <w:r w:rsidR="00547D04">
        <w:rPr>
          <w:rFonts w:ascii="Times New Roman" w:eastAsia="Calibri" w:hAnsi="Times New Roman"/>
          <w:spacing w:val="2"/>
          <w:szCs w:val="24"/>
          <w:shd w:val="clear" w:color="auto" w:fill="FFFFFF"/>
          <w:lang w:eastAsia="en-US"/>
        </w:rPr>
        <w:t xml:space="preserve">безопасности дорожного движения </w:t>
      </w:r>
      <w:r w:rsidRPr="001D3125">
        <w:rPr>
          <w:rFonts w:ascii="Times New Roman" w:eastAsia="Calibri" w:hAnsi="Times New Roman"/>
          <w:spacing w:val="2"/>
          <w:szCs w:val="24"/>
          <w:shd w:val="clear" w:color="auto" w:fill="FFFFFF"/>
          <w:lang w:eastAsia="en-US"/>
        </w:rPr>
        <w:t xml:space="preserve">на территории городского округа </w:t>
      </w:r>
      <w:r w:rsidRPr="001D3125">
        <w:rPr>
          <w:rFonts w:ascii="Times New Roman" w:hAnsi="Times New Roman"/>
          <w:szCs w:val="24"/>
        </w:rPr>
        <w:t>Домодедово.</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2769B" w:rsidRPr="001D3125" w:rsidRDefault="0042769B" w:rsidP="0042769B">
      <w:pPr>
        <w:spacing w:line="240" w:lineRule="atLeast"/>
        <w:ind w:firstLine="709"/>
        <w:jc w:val="both"/>
        <w:rPr>
          <w:rFonts w:ascii="Times New Roman" w:eastAsia="Calibri" w:hAnsi="Times New Roman"/>
          <w:szCs w:val="24"/>
          <w:lang w:eastAsia="en-US"/>
        </w:rPr>
      </w:pPr>
      <w:r w:rsidRPr="001D3125">
        <w:rPr>
          <w:rFonts w:ascii="Times New Roman" w:hAnsi="Times New Roman"/>
          <w:szCs w:val="24"/>
        </w:rPr>
        <w:t>О</w:t>
      </w:r>
      <w:r w:rsidRPr="001D3125">
        <w:rPr>
          <w:rFonts w:ascii="Times New Roman" w:eastAsia="Calibri" w:hAnsi="Times New Roman"/>
          <w:szCs w:val="24"/>
          <w:lang w:eastAsia="en-US"/>
        </w:rPr>
        <w:t>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42769B" w:rsidRPr="001D3125" w:rsidRDefault="0042769B" w:rsidP="0042769B">
      <w:pPr>
        <w:spacing w:line="240" w:lineRule="atLeast"/>
        <w:ind w:firstLine="709"/>
        <w:jc w:val="both"/>
        <w:rPr>
          <w:rFonts w:ascii="Times New Roman" w:eastAsia="Calibri" w:hAnsi="Times New Roman"/>
          <w:szCs w:val="24"/>
          <w:lang w:eastAsia="en-US"/>
        </w:rPr>
      </w:pPr>
      <w:r w:rsidRPr="001D3125">
        <w:rPr>
          <w:rFonts w:ascii="Times New Roman" w:hAnsi="Times New Roman"/>
          <w:szCs w:val="24"/>
        </w:rPr>
        <w:lastRenderedPageBreak/>
        <w:t>Н</w:t>
      </w:r>
      <w:r w:rsidRPr="001D3125">
        <w:rPr>
          <w:rFonts w:ascii="Times New Roman" w:eastAsia="Calibri" w:hAnsi="Times New Roman"/>
          <w:szCs w:val="24"/>
          <w:lang w:eastAsia="en-US"/>
        </w:rPr>
        <w:t>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eastAsia="Calibri" w:hAnsi="Times New Roman"/>
          <w:szCs w:val="24"/>
          <w:lang w:eastAsia="en-US"/>
        </w:rPr>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42769B" w:rsidRPr="001D3125" w:rsidRDefault="0042769B" w:rsidP="0042769B">
      <w:pPr>
        <w:spacing w:line="240" w:lineRule="atLeast"/>
        <w:ind w:firstLine="709"/>
        <w:jc w:val="both"/>
        <w:rPr>
          <w:rFonts w:ascii="Times New Roman" w:eastAsia="Calibri" w:hAnsi="Times New Roman"/>
          <w:szCs w:val="24"/>
          <w:lang w:eastAsia="en-US"/>
        </w:rPr>
      </w:pPr>
      <w:r w:rsidRPr="001D3125">
        <w:rPr>
          <w:rFonts w:ascii="Times New Roman" w:hAnsi="Times New Roman"/>
          <w:szCs w:val="24"/>
        </w:rPr>
        <w:t>П</w:t>
      </w:r>
      <w:r w:rsidRPr="001D3125">
        <w:rPr>
          <w:rFonts w:ascii="Times New Roman" w:eastAsia="Calibri" w:hAnsi="Times New Roman"/>
          <w:szCs w:val="24"/>
          <w:lang w:eastAsia="en-US"/>
        </w:rPr>
        <w:t>раздничное освещение (иллюминация) – декоративное освещение, предназначенное для украшения зданий, строений, сооружений, территорий общего пользования</w:t>
      </w:r>
      <w:r w:rsidRPr="001D3125">
        <w:rPr>
          <w:rFonts w:ascii="Times New Roman" w:eastAsia="Calibri" w:hAnsi="Times New Roman"/>
          <w:szCs w:val="24"/>
          <w:lang w:eastAsia="en-US"/>
        </w:rPr>
        <w:br/>
        <w:t>без необходимости создания определенного уровня освещенности при проведении государственных, городских и местных праздничных мероприятий.</w:t>
      </w:r>
    </w:p>
    <w:p w:rsidR="0042769B" w:rsidRPr="001D3125" w:rsidRDefault="0042769B" w:rsidP="0042769B">
      <w:pPr>
        <w:spacing w:line="240" w:lineRule="atLeast"/>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Понятия «бункер», «контейнер» и «контейнерная площадка»,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42769B" w:rsidRPr="001D3125" w:rsidRDefault="0042769B" w:rsidP="0042769B">
      <w:pPr>
        <w:ind w:firstLine="709"/>
        <w:jc w:val="both"/>
        <w:rPr>
          <w:rFonts w:ascii="Times New Roman" w:hAnsi="Times New Roman"/>
          <w:bCs/>
          <w:szCs w:val="24"/>
        </w:rPr>
      </w:pPr>
      <w:r w:rsidRPr="001D3125">
        <w:rPr>
          <w:rFonts w:ascii="Times New Roman" w:eastAsia="Batang" w:hAnsi="Times New Roman"/>
          <w:szCs w:val="24"/>
        </w:rPr>
        <w:t xml:space="preserve">Урна </w:t>
      </w:r>
      <w:r w:rsidRPr="001D3125">
        <w:rPr>
          <w:rFonts w:ascii="Times New Roman" w:hAnsi="Times New Roman"/>
          <w:szCs w:val="24"/>
        </w:rPr>
        <w:t>– стандартная емкость для сбора мусора объемом до 0,5 кубического метра включительно.</w:t>
      </w:r>
    </w:p>
    <w:p w:rsidR="0042769B" w:rsidRPr="001D3125"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42769B" w:rsidRPr="001D3125"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Ночное время – период времени с 23:00 до 07:00 часов по Московскому времени.</w:t>
      </w:r>
    </w:p>
    <w:p w:rsidR="0042769B" w:rsidRPr="001D3125" w:rsidRDefault="0042769B" w:rsidP="0042769B">
      <w:pPr>
        <w:ind w:firstLine="709"/>
        <w:jc w:val="both"/>
        <w:rPr>
          <w:rFonts w:ascii="Times New Roman" w:eastAsia="Batang" w:hAnsi="Times New Roman"/>
          <w:szCs w:val="24"/>
        </w:rPr>
      </w:pPr>
      <w:r w:rsidRPr="001D3125">
        <w:rPr>
          <w:rFonts w:ascii="Times New Roman" w:eastAsia="Batang" w:hAnsi="Times New Roman"/>
          <w:szCs w:val="24"/>
        </w:rPr>
        <w:t>Н</w:t>
      </w:r>
      <w:r w:rsidRPr="001D3125">
        <w:rPr>
          <w:rFonts w:ascii="Times New Roman" w:hAnsi="Times New Roman"/>
          <w:szCs w:val="24"/>
        </w:rPr>
        <w:t>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sidRPr="001D3125">
        <w:rPr>
          <w:rFonts w:ascii="Times New Roman" w:hAnsi="Times New Roman"/>
          <w:szCs w:val="24"/>
        </w:rPr>
        <w:br/>
        <w:t>без несоразмерного ущерба назначению и без изменения основных характеристик строений, сооружений, в том числе:</w:t>
      </w:r>
    </w:p>
    <w:p w:rsidR="0042769B" w:rsidRPr="001D3125" w:rsidRDefault="00D64805" w:rsidP="00D64805">
      <w:pPr>
        <w:spacing w:line="240" w:lineRule="atLeast"/>
        <w:ind w:right="-1"/>
        <w:jc w:val="both"/>
        <w:textAlignment w:val="baseline"/>
        <w:rPr>
          <w:rFonts w:ascii="Times New Roman" w:eastAsia="Calibri" w:hAnsi="Times New Roman"/>
          <w:spacing w:val="2"/>
          <w:szCs w:val="24"/>
          <w:shd w:val="clear" w:color="auto" w:fill="FFFFFF"/>
          <w:lang w:eastAsia="en-US"/>
        </w:rPr>
      </w:pPr>
      <w:r>
        <w:rPr>
          <w:rFonts w:ascii="Times New Roman" w:eastAsia="Calibri" w:hAnsi="Times New Roman"/>
          <w:spacing w:val="2"/>
          <w:szCs w:val="24"/>
          <w:shd w:val="clear" w:color="auto" w:fill="FFFFFF"/>
          <w:lang w:eastAsia="en-US"/>
        </w:rPr>
        <w:t xml:space="preserve">            </w:t>
      </w:r>
      <w:r w:rsidR="0042769B" w:rsidRPr="001D3125">
        <w:rPr>
          <w:rFonts w:ascii="Times New Roman" w:eastAsia="Calibri" w:hAnsi="Times New Roman"/>
          <w:spacing w:val="2"/>
          <w:szCs w:val="24"/>
          <w:shd w:val="clear" w:color="auto" w:fill="FFFFFF"/>
          <w:lang w:eastAsia="en-US"/>
        </w:rPr>
        <w:t>навесы;</w:t>
      </w:r>
      <w:r w:rsidR="0042769B" w:rsidRPr="001D3125">
        <w:rPr>
          <w:rFonts w:ascii="Times New Roman" w:hAnsi="Times New Roman"/>
          <w:szCs w:val="24"/>
        </w:rPr>
        <w:t xml:space="preserve"> </w:t>
      </w:r>
    </w:p>
    <w:p w:rsidR="0042769B" w:rsidRPr="001D3125" w:rsidRDefault="0042769B" w:rsidP="0042769B">
      <w:pPr>
        <w:spacing w:line="240" w:lineRule="atLeast"/>
        <w:ind w:firstLine="709"/>
        <w:jc w:val="both"/>
        <w:rPr>
          <w:rFonts w:ascii="Times New Roman" w:hAnsi="Times New Roman"/>
          <w:sz w:val="21"/>
          <w:szCs w:val="21"/>
        </w:rPr>
      </w:pPr>
      <w:r w:rsidRPr="001D3125">
        <w:rPr>
          <w:rFonts w:ascii="Times New Roman" w:hAnsi="Times New Roman"/>
          <w:szCs w:val="24"/>
        </w:rPr>
        <w:t>строения, сооружения для организации обслуживания отдыха населения</w:t>
      </w:r>
      <w:r w:rsidRPr="001D3125">
        <w:rPr>
          <w:rFonts w:ascii="Times New Roman" w:hAnsi="Times New Roman"/>
          <w:szCs w:val="24"/>
        </w:rPr>
        <w:br/>
        <w:t>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rsidR="0042769B" w:rsidRPr="001D3125" w:rsidRDefault="0042769B" w:rsidP="0042769B">
      <w:pPr>
        <w:spacing w:line="240" w:lineRule="atLeast"/>
        <w:ind w:right="-1" w:firstLine="709"/>
        <w:jc w:val="both"/>
        <w:textAlignment w:val="baseline"/>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 xml:space="preserve">пункты проката инвентаря, в том числе велосипедов </w:t>
      </w:r>
      <w:r w:rsidRPr="001D3125">
        <w:rPr>
          <w:rFonts w:ascii="Times New Roman" w:eastAsia="Calibri" w:hAnsi="Times New Roman"/>
          <w:szCs w:val="24"/>
          <w:lang w:eastAsia="en-US"/>
        </w:rPr>
        <w:t xml:space="preserve">(включая пункты </w:t>
      </w:r>
      <w:r w:rsidRPr="001D3125">
        <w:rPr>
          <w:rFonts w:ascii="Times New Roman" w:eastAsia="Calibri" w:hAnsi="Times New Roman"/>
          <w:szCs w:val="24"/>
          <w:shd w:val="clear" w:color="auto" w:fill="FFFFFF"/>
          <w:lang w:eastAsia="en-US"/>
        </w:rPr>
        <w:t>автоматизированной системы выдачи и приёма велосипедов)</w:t>
      </w:r>
      <w:r w:rsidRPr="001D3125">
        <w:rPr>
          <w:rFonts w:ascii="Times New Roman" w:eastAsia="Calibri" w:hAnsi="Times New Roman"/>
          <w:spacing w:val="2"/>
          <w:szCs w:val="24"/>
          <w:shd w:val="clear" w:color="auto" w:fill="FFFFFF"/>
          <w:lang w:eastAsia="en-US"/>
        </w:rPr>
        <w:t>, роликов, самокатов;</w:t>
      </w:r>
    </w:p>
    <w:p w:rsidR="0042769B" w:rsidRPr="001D3125" w:rsidRDefault="0042769B" w:rsidP="0042769B">
      <w:pPr>
        <w:spacing w:line="240" w:lineRule="atLeast"/>
        <w:ind w:right="283" w:firstLine="709"/>
        <w:jc w:val="both"/>
        <w:textAlignment w:val="baseline"/>
        <w:rPr>
          <w:rFonts w:ascii="Times New Roman" w:hAnsi="Times New Roman"/>
          <w:spacing w:val="2"/>
          <w:szCs w:val="24"/>
          <w:shd w:val="clear" w:color="auto" w:fill="FFFFFF"/>
        </w:rPr>
      </w:pPr>
      <w:r w:rsidRPr="001D3125">
        <w:rPr>
          <w:rFonts w:ascii="Times New Roman" w:hAnsi="Times New Roman"/>
          <w:spacing w:val="2"/>
          <w:szCs w:val="24"/>
          <w:shd w:val="clear" w:color="auto" w:fill="FFFFFF"/>
        </w:rPr>
        <w:t>платежные терминалы для оплаты услуг и штрафов;</w:t>
      </w:r>
    </w:p>
    <w:p w:rsidR="0042769B" w:rsidRPr="001D3125" w:rsidRDefault="0042769B" w:rsidP="0042769B">
      <w:pPr>
        <w:spacing w:line="240" w:lineRule="atLeast"/>
        <w:ind w:right="283" w:firstLine="709"/>
        <w:jc w:val="both"/>
        <w:textAlignment w:val="baseline"/>
        <w:rPr>
          <w:rFonts w:ascii="Times New Roman" w:hAnsi="Times New Roman"/>
          <w:spacing w:val="2"/>
          <w:szCs w:val="24"/>
          <w:shd w:val="clear" w:color="auto" w:fill="FFFFFF"/>
        </w:rPr>
      </w:pPr>
      <w:r w:rsidRPr="001D3125">
        <w:rPr>
          <w:rFonts w:ascii="Times New Roman" w:hAnsi="Times New Roman"/>
          <w:spacing w:val="2"/>
          <w:szCs w:val="24"/>
          <w:shd w:val="clear" w:color="auto" w:fill="FFFFFF"/>
        </w:rPr>
        <w:t>общественные туалеты нестационарного типа;</w:t>
      </w:r>
    </w:p>
    <w:p w:rsidR="0042769B" w:rsidRPr="001D3125" w:rsidRDefault="0042769B" w:rsidP="0042769B">
      <w:pPr>
        <w:spacing w:line="240" w:lineRule="atLeast"/>
        <w:ind w:right="283" w:firstLine="709"/>
        <w:jc w:val="both"/>
        <w:textAlignment w:val="baseline"/>
        <w:rPr>
          <w:rFonts w:ascii="Times New Roman" w:hAnsi="Times New Roman"/>
          <w:spacing w:val="2"/>
          <w:szCs w:val="24"/>
          <w:shd w:val="clear" w:color="auto" w:fill="FFFFFF"/>
        </w:rPr>
      </w:pPr>
      <w:r w:rsidRPr="001D3125">
        <w:rPr>
          <w:rFonts w:ascii="Times New Roman" w:hAnsi="Times New Roman"/>
          <w:spacing w:val="2"/>
          <w:szCs w:val="24"/>
          <w:shd w:val="clear" w:color="auto" w:fill="FFFFFF"/>
        </w:rPr>
        <w:t>сезонные аттракционы;</w:t>
      </w:r>
    </w:p>
    <w:p w:rsidR="0042769B" w:rsidRPr="001D3125" w:rsidRDefault="0042769B" w:rsidP="0042769B">
      <w:pPr>
        <w:spacing w:line="240" w:lineRule="atLeast"/>
        <w:ind w:right="283"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киоски, иные нестационарные строения, сооружения;</w:t>
      </w:r>
    </w:p>
    <w:p w:rsidR="0042769B" w:rsidRPr="001D3125" w:rsidRDefault="0042769B" w:rsidP="0042769B">
      <w:pPr>
        <w:spacing w:line="240" w:lineRule="atLeast"/>
        <w:ind w:right="283" w:firstLine="709"/>
        <w:jc w:val="both"/>
        <w:rPr>
          <w:rFonts w:ascii="Times New Roman" w:eastAsia="Calibri" w:hAnsi="Times New Roman"/>
          <w:szCs w:val="24"/>
          <w:lang w:eastAsia="en-US"/>
        </w:rPr>
      </w:pPr>
      <w:r w:rsidRPr="001D3125">
        <w:rPr>
          <w:rFonts w:ascii="Times New Roman" w:hAnsi="Times New Roman"/>
          <w:szCs w:val="24"/>
        </w:rPr>
        <w:t>временные сооружения для отдыха (палатки, юрты и иные подобные временные строения, сооружения сезонного гостиничного комплекса (кемпинга);</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t xml:space="preserve">мобильные (инвентарные) здания и сооружения, перечень которых установлен </w:t>
      </w:r>
      <w:r w:rsidR="00D64805">
        <w:rPr>
          <w:rFonts w:ascii="Times New Roman" w:eastAsia="Calibri" w:hAnsi="Times New Roman"/>
          <w:szCs w:val="24"/>
          <w:lang w:eastAsia="en-US"/>
        </w:rPr>
        <w:t xml:space="preserve">«ГОСТ Р </w:t>
      </w:r>
      <w:r w:rsidRPr="001D3125">
        <w:rPr>
          <w:rFonts w:ascii="Times New Roman" w:eastAsia="Calibri" w:hAnsi="Times New Roman"/>
          <w:szCs w:val="24"/>
          <w:lang w:eastAsia="en-US"/>
        </w:rPr>
        <w:t>58759-2019. Национальный станда</w:t>
      </w:r>
      <w:r w:rsidR="00D64805">
        <w:rPr>
          <w:rFonts w:ascii="Times New Roman" w:eastAsia="Calibri" w:hAnsi="Times New Roman"/>
          <w:szCs w:val="24"/>
          <w:lang w:eastAsia="en-US"/>
        </w:rPr>
        <w:t xml:space="preserve">рт Российской Федерации. Здания </w:t>
      </w:r>
      <w:r w:rsidRPr="001D3125">
        <w:rPr>
          <w:rFonts w:ascii="Times New Roman" w:eastAsia="Calibri" w:hAnsi="Times New Roman"/>
          <w:szCs w:val="24"/>
          <w:lang w:eastAsia="en-US"/>
        </w:rPr>
        <w:t>и сооружения мобильные (инвентарные). Классификация. Термины и определения».</w:t>
      </w:r>
    </w:p>
    <w:p w:rsidR="0042769B" w:rsidRPr="001D3125" w:rsidRDefault="0042769B" w:rsidP="0042769B">
      <w:pPr>
        <w:spacing w:line="240" w:lineRule="atLeast"/>
        <w:ind w:firstLine="709"/>
        <w:jc w:val="both"/>
        <w:rPr>
          <w:rFonts w:ascii="Times New Roman" w:hAnsi="Times New Roman"/>
          <w:szCs w:val="24"/>
        </w:rPr>
      </w:pPr>
      <w:r w:rsidRPr="001D3125">
        <w:rPr>
          <w:rFonts w:ascii="Times New Roman" w:hAnsi="Times New Roman"/>
          <w:szCs w:val="24"/>
        </w:rPr>
        <w:lastRenderedPageBreak/>
        <w:t>Сезонные (летние) кафе – временные сооружения или временные конструкции, установленные и оборудованные в соответствии с порядком, предусмотренным</w:t>
      </w:r>
      <w:r w:rsidRPr="001D3125">
        <w:rPr>
          <w:rFonts w:ascii="Times New Roman" w:hAnsi="Times New Roman"/>
          <w:szCs w:val="24"/>
        </w:rPr>
        <w:b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Нормируемый (обязательный) комплекс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42769B"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 и элементов благоустройства, необходимое к обеспечению при новом строительстве и реконструкции.</w:t>
      </w:r>
    </w:p>
    <w:p w:rsidR="00FF52CD" w:rsidRPr="001D3125" w:rsidRDefault="00FF52CD" w:rsidP="00FF52CD">
      <w:pPr>
        <w:widowControl w:val="0"/>
        <w:autoSpaceDE w:val="0"/>
        <w:autoSpaceDN w:val="0"/>
        <w:adjustRightInd w:val="0"/>
        <w:ind w:firstLine="709"/>
        <w:jc w:val="both"/>
        <w:rPr>
          <w:rFonts w:ascii="Times New Roman" w:hAnsi="Times New Roman"/>
          <w:szCs w:val="24"/>
        </w:rPr>
      </w:pPr>
      <w:r>
        <w:rPr>
          <w:rFonts w:ascii="Times New Roman" w:hAnsi="Times New Roman"/>
          <w:szCs w:val="24"/>
        </w:rPr>
        <w:t>А</w:t>
      </w:r>
      <w:r w:rsidRPr="00941490">
        <w:rPr>
          <w:rFonts w:ascii="Times New Roman" w:hAnsi="Times New Roman"/>
          <w:szCs w:val="24"/>
        </w:rPr>
        <w:t xml:space="preserve">рхитектурно-художественный облик территории </w:t>
      </w:r>
      <w:r>
        <w:rPr>
          <w:rFonts w:ascii="Times New Roman" w:hAnsi="Times New Roman"/>
          <w:szCs w:val="24"/>
        </w:rPr>
        <w:t>–</w:t>
      </w:r>
      <w:r w:rsidRPr="00941490">
        <w:rPr>
          <w:rFonts w:ascii="Times New Roman" w:hAnsi="Times New Roman"/>
          <w:szCs w:val="24"/>
        </w:rPr>
        <w:t xml:space="preserve"> совокупность</w:t>
      </w:r>
      <w:r>
        <w:rPr>
          <w:rFonts w:ascii="Times New Roman" w:hAnsi="Times New Roman"/>
          <w:szCs w:val="24"/>
        </w:rPr>
        <w:t xml:space="preserve"> </w:t>
      </w:r>
      <w:r w:rsidRPr="00941490">
        <w:rPr>
          <w:rFonts w:ascii="Times New Roman" w:hAnsi="Times New Roman"/>
          <w:szCs w:val="24"/>
        </w:rPr>
        <w:t>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w:t>
      </w:r>
      <w:r>
        <w:rPr>
          <w:rFonts w:ascii="Times New Roman" w:hAnsi="Times New Roman"/>
          <w:szCs w:val="24"/>
        </w:rPr>
        <w:t>ировки.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Паспорт колористического решения фасадов зданий, строений, сооружений, ограждений – документ установленной формы, содержащий информацию</w:t>
      </w:r>
      <w:r w:rsidRPr="001D3125">
        <w:rPr>
          <w:rFonts w:ascii="Times New Roman" w:hAnsi="Times New Roman"/>
          <w:szCs w:val="24"/>
        </w:rPr>
        <w:b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w:t>
      </w:r>
      <w:r w:rsidRPr="001D3125">
        <w:rPr>
          <w:rFonts w:ascii="Times New Roman" w:hAnsi="Times New Roman"/>
          <w:szCs w:val="24"/>
        </w:rPr>
        <w:b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Проект благоустройства – документация, содержащая материалы в текстовой</w:t>
      </w:r>
      <w:r w:rsidRPr="001D3125">
        <w:rPr>
          <w:rFonts w:ascii="Times New Roman" w:hAnsi="Times New Roman"/>
          <w:szCs w:val="24"/>
        </w:rPr>
        <w:br/>
        <w:t xml:space="preserve">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w:t>
      </w:r>
      <w:r w:rsidRPr="001D3125">
        <w:rPr>
          <w:rFonts w:ascii="Times New Roman" w:hAnsi="Times New Roman"/>
          <w:szCs w:val="24"/>
        </w:rPr>
        <w:lastRenderedPageBreak/>
        <w:t>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42769B" w:rsidRPr="001D3125" w:rsidRDefault="0042769B" w:rsidP="0042769B">
      <w:pPr>
        <w:autoSpaceDE w:val="0"/>
        <w:autoSpaceDN w:val="0"/>
        <w:adjustRightInd w:val="0"/>
        <w:ind w:firstLine="709"/>
        <w:jc w:val="both"/>
        <w:rPr>
          <w:rFonts w:ascii="Times New Roman" w:hAnsi="Times New Roman"/>
          <w:spacing w:val="2"/>
          <w:szCs w:val="24"/>
        </w:rPr>
      </w:pPr>
      <w:r w:rsidRPr="001D3125">
        <w:rPr>
          <w:rFonts w:ascii="Times New Roman" w:hAnsi="Times New Roman"/>
          <w:spacing w:val="2"/>
          <w:szCs w:val="24"/>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 xml:space="preserve">Содержание объекта благоустройства, элемента благоустройства </w:t>
      </w:r>
      <w:r w:rsidR="00D64805">
        <w:rPr>
          <w:rFonts w:ascii="Times New Roman" w:hAnsi="Times New Roman"/>
          <w:szCs w:val="24"/>
        </w:rPr>
        <w:t>–</w:t>
      </w:r>
      <w:r w:rsidRPr="001D3125">
        <w:rPr>
          <w:rFonts w:ascii="Times New Roman" w:hAnsi="Times New Roman"/>
          <w:szCs w:val="24"/>
        </w:rPr>
        <w:t xml:space="preserve"> обеспечение чистоты, поддержание в надлежащем техническом, физическом, санитарном</w:t>
      </w:r>
      <w:r w:rsidRPr="001D3125">
        <w:rPr>
          <w:rFonts w:ascii="Times New Roman" w:hAnsi="Times New Roman"/>
          <w:szCs w:val="24"/>
        </w:rPr>
        <w:br/>
        <w:t>и эстетическом состоянии объектов благоустройства, элементов благоустройства.</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bookmarkStart w:id="0" w:name="_Hlk13357363"/>
      <w:bookmarkStart w:id="1" w:name="_Hlk13357376"/>
      <w:r w:rsidRPr="001D3125">
        <w:rPr>
          <w:rFonts w:ascii="Times New Roman" w:hAnsi="Times New Roman"/>
          <w:szCs w:val="24"/>
        </w:rPr>
        <w:t>Текущий ремонт объекта благоустройства, элемента благоустройства – работы</w:t>
      </w:r>
      <w:r w:rsidRPr="001D3125">
        <w:rPr>
          <w:rFonts w:ascii="Times New Roman" w:hAnsi="Times New Roman"/>
          <w:szCs w:val="24"/>
        </w:rPr>
        <w:br/>
        <w:t xml:space="preserve">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 </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Ремонт объекта благоустройства, элемента благоустройства – работы по замене</w:t>
      </w:r>
      <w:r w:rsidRPr="001D3125">
        <w:rPr>
          <w:rFonts w:ascii="Times New Roman" w:hAnsi="Times New Roman"/>
          <w:szCs w:val="24"/>
        </w:rPr>
        <w:br/>
        <w:t>и (или) восстановлению, и (или) развитию объектов благоустройства, элементов благоустройства, их частей.</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w:t>
      </w:r>
      <w:r w:rsidRPr="001D3125">
        <w:rPr>
          <w:rFonts w:ascii="Times New Roman" w:hAnsi="Times New Roman"/>
          <w:szCs w:val="24"/>
        </w:rPr>
        <w:br/>
        <w:t>и без изменения основных характеристик объекта благоустройства, элемента благоустройства.</w:t>
      </w:r>
    </w:p>
    <w:p w:rsidR="0042769B" w:rsidRPr="001D3125" w:rsidRDefault="0042769B" w:rsidP="0042769B">
      <w:pPr>
        <w:widowControl w:val="0"/>
        <w:autoSpaceDE w:val="0"/>
        <w:autoSpaceDN w:val="0"/>
        <w:adjustRightInd w:val="0"/>
        <w:spacing w:line="240" w:lineRule="atLeast"/>
        <w:ind w:firstLine="709"/>
        <w:jc w:val="both"/>
        <w:rPr>
          <w:rFonts w:ascii="Times New Roman" w:hAnsi="Times New Roman"/>
          <w:szCs w:val="24"/>
        </w:rPr>
      </w:pPr>
      <w:r w:rsidRPr="001D3125">
        <w:rPr>
          <w:rFonts w:ascii="Times New Roman" w:hAnsi="Times New Roman"/>
          <w:szCs w:val="24"/>
        </w:rPr>
        <w:t>Реконструктивные работы</w:t>
      </w:r>
      <w:bookmarkEnd w:id="0"/>
      <w:r w:rsidRPr="001D3125">
        <w:rPr>
          <w:rFonts w:ascii="Times New Roman" w:hAnsi="Times New Roman"/>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w:t>
      </w:r>
      <w:r w:rsidRPr="001D3125">
        <w:rPr>
          <w:rFonts w:ascii="Times New Roman" w:hAnsi="Times New Roman"/>
          <w:szCs w:val="24"/>
        </w:rPr>
        <w:lastRenderedPageBreak/>
        <w:t xml:space="preserve">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8" w:history="1">
        <w:r w:rsidRPr="001D3125">
          <w:rPr>
            <w:rFonts w:ascii="Times New Roman" w:hAnsi="Times New Roman"/>
            <w:szCs w:val="24"/>
          </w:rPr>
          <w:t>Градостроительного кодекса Российской Федерации</w:t>
        </w:r>
      </w:hyperlink>
      <w:bookmarkEnd w:id="1"/>
      <w:r w:rsidRPr="001D3125">
        <w:rPr>
          <w:rFonts w:ascii="Times New Roman" w:hAnsi="Times New Roman"/>
          <w:szCs w:val="24"/>
        </w:rPr>
        <w:t>.</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Нестационарный торговый объект (далее - Объект) </w:t>
      </w:r>
      <w:r w:rsidR="00D64805" w:rsidRPr="001D3125">
        <w:rPr>
          <w:rFonts w:ascii="Times New Roman" w:hAnsi="Times New Roman"/>
          <w:szCs w:val="24"/>
        </w:rPr>
        <w:t>–</w:t>
      </w:r>
      <w:r w:rsidRPr="001D3125">
        <w:rPr>
          <w:rFonts w:ascii="Times New Roman" w:hAnsi="Times New Roman"/>
          <w:szCs w:val="24"/>
        </w:rPr>
        <w:t xml:space="preserve"> Объект, представляющий собой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перемещение которого возможно без нанесения несоразмерного ущерба его назначению, включая возможность его демонтажа с разборкой на составляющие сборно-разборные перемещаемые конструктивные элементы.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Павильон </w:t>
      </w:r>
      <w:r w:rsidR="00D64805" w:rsidRPr="001D3125">
        <w:rPr>
          <w:rFonts w:ascii="Times New Roman" w:hAnsi="Times New Roman"/>
          <w:szCs w:val="24"/>
        </w:rPr>
        <w:t>–</w:t>
      </w:r>
      <w:r w:rsidRPr="001D3125">
        <w:rPr>
          <w:rFonts w:ascii="Times New Roman" w:hAnsi="Times New Roman"/>
          <w:szCs w:val="24"/>
        </w:rPr>
        <w:t xml:space="preserve"> оборудованное строение, имеющее торговый зал и помещения для хранения товарного запаса, рассчитанное на одно или несколько рабочих мест, общей площадью не более 50,0 кв. м.</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Киоск </w:t>
      </w:r>
      <w:r w:rsidR="00D64805" w:rsidRPr="001D3125">
        <w:rPr>
          <w:rFonts w:ascii="Times New Roman" w:hAnsi="Times New Roman"/>
          <w:szCs w:val="24"/>
        </w:rPr>
        <w:t>–</w:t>
      </w:r>
      <w:r w:rsidRPr="001D3125">
        <w:rPr>
          <w:rFonts w:ascii="Times New Roman" w:hAnsi="Times New Roman"/>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общей площадью не более 30,0 кв. м.</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Торговая галерея </w:t>
      </w:r>
      <w:r w:rsidR="00D64805" w:rsidRPr="001D3125">
        <w:rPr>
          <w:rFonts w:ascii="Times New Roman" w:hAnsi="Times New Roman"/>
          <w:szCs w:val="24"/>
        </w:rPr>
        <w:t>–</w:t>
      </w:r>
      <w:r w:rsidRPr="001D3125">
        <w:rPr>
          <w:rFonts w:ascii="Times New Roman" w:hAnsi="Times New Roman"/>
          <w:szCs w:val="24"/>
        </w:rPr>
        <w:t xml:space="preserve"> выполненный в едином архитектурном решении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Нестационарные торговые объекты сезонной торговли (далее - сезонные НТО) </w:t>
      </w:r>
      <w:r w:rsidR="00D64805" w:rsidRPr="001D3125">
        <w:rPr>
          <w:rFonts w:ascii="Times New Roman" w:hAnsi="Times New Roman"/>
          <w:szCs w:val="24"/>
        </w:rPr>
        <w:t>–</w:t>
      </w:r>
      <w:r w:rsidRPr="001D3125">
        <w:rPr>
          <w:rFonts w:ascii="Times New Roman" w:hAnsi="Times New Roman"/>
          <w:szCs w:val="24"/>
        </w:rPr>
        <w:t xml:space="preserve"> специально оборудованные временные конструкции, предназначенные для сезонной торговли (бахчевы</w:t>
      </w:r>
      <w:r w:rsidR="00AC062F" w:rsidRPr="001D3125">
        <w:rPr>
          <w:rFonts w:ascii="Times New Roman" w:hAnsi="Times New Roman"/>
          <w:szCs w:val="24"/>
        </w:rPr>
        <w:t>е развалы, елочные базары</w:t>
      </w:r>
      <w:r w:rsidRPr="001D3125">
        <w:rPr>
          <w:rFonts w:ascii="Times New Roman" w:hAnsi="Times New Roman"/>
          <w:szCs w:val="24"/>
        </w:rPr>
        <w:t>).</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Бахчевой развал </w:t>
      </w:r>
      <w:r w:rsidR="00D64805" w:rsidRPr="001D3125">
        <w:rPr>
          <w:rFonts w:ascii="Times New Roman" w:hAnsi="Times New Roman"/>
          <w:szCs w:val="24"/>
        </w:rPr>
        <w:t>–</w:t>
      </w:r>
      <w:r w:rsidRPr="001D3125">
        <w:rPr>
          <w:rFonts w:ascii="Times New Roman" w:hAnsi="Times New Roman"/>
          <w:szCs w:val="24"/>
        </w:rPr>
        <w:t xml:space="preserve"> нестационарный торговый объект, представляющий собой специальной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Елочный базар </w:t>
      </w:r>
      <w:r w:rsidR="00D64805" w:rsidRPr="001D3125">
        <w:rPr>
          <w:rFonts w:ascii="Times New Roman" w:hAnsi="Times New Roman"/>
          <w:szCs w:val="24"/>
        </w:rPr>
        <w:t>–</w:t>
      </w:r>
      <w:r w:rsidRPr="001D3125">
        <w:rPr>
          <w:rFonts w:ascii="Times New Roman" w:hAnsi="Times New Roman"/>
          <w:szCs w:val="24"/>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42769B" w:rsidRPr="001D3125" w:rsidRDefault="0042769B" w:rsidP="0042769B">
      <w:pPr>
        <w:widowControl w:val="0"/>
        <w:autoSpaceDE w:val="0"/>
        <w:autoSpaceDN w:val="0"/>
        <w:ind w:firstLine="709"/>
        <w:jc w:val="both"/>
        <w:rPr>
          <w:rFonts w:ascii="Times New Roman" w:hAnsi="Times New Roman"/>
          <w:szCs w:val="24"/>
        </w:rPr>
      </w:pPr>
      <w:r w:rsidRPr="001D3125">
        <w:rPr>
          <w:rFonts w:ascii="Times New Roman" w:hAnsi="Times New Roman"/>
          <w:szCs w:val="24"/>
        </w:rPr>
        <w:t xml:space="preserve">Субъект торговли </w:t>
      </w:r>
      <w:r w:rsidR="00D64805" w:rsidRPr="001D3125">
        <w:rPr>
          <w:rFonts w:ascii="Times New Roman" w:hAnsi="Times New Roman"/>
          <w:szCs w:val="24"/>
        </w:rPr>
        <w:t>–</w:t>
      </w:r>
      <w:r w:rsidRPr="001D3125">
        <w:rPr>
          <w:rFonts w:ascii="Times New Roman" w:hAnsi="Times New Roman"/>
          <w:szCs w:val="24"/>
        </w:rPr>
        <w:t xml:space="preserve"> юридическое лицо или индивидуальный предприниматель, осуществляющие торговую деятельность на территории городского округа Домодедово, зарегистрированные в установленном порядке.</w:t>
      </w:r>
    </w:p>
    <w:p w:rsidR="0042769B" w:rsidRPr="001D3125" w:rsidRDefault="0042769B" w:rsidP="0042769B">
      <w:pPr>
        <w:shd w:val="clear" w:color="auto" w:fill="FFFFFF"/>
        <w:spacing w:after="96" w:line="240" w:lineRule="atLeast"/>
        <w:ind w:firstLine="709"/>
        <w:contextualSpacing/>
        <w:jc w:val="both"/>
        <w:rPr>
          <w:rFonts w:ascii="Times New Roman" w:hAnsi="Times New Roman"/>
          <w:szCs w:val="24"/>
        </w:rPr>
      </w:pPr>
      <w:r w:rsidRPr="001D3125">
        <w:rPr>
          <w:rFonts w:ascii="Times New Roman" w:hAnsi="Times New Roman"/>
          <w:szCs w:val="24"/>
        </w:rPr>
        <w:t xml:space="preserve">Размещение отходов </w:t>
      </w:r>
      <w:r w:rsidR="00D64805" w:rsidRPr="001D3125">
        <w:rPr>
          <w:rFonts w:ascii="Times New Roman" w:hAnsi="Times New Roman"/>
          <w:szCs w:val="24"/>
        </w:rPr>
        <w:t>–</w:t>
      </w:r>
      <w:r w:rsidRPr="001D3125">
        <w:rPr>
          <w:rFonts w:ascii="Times New Roman" w:hAnsi="Times New Roman"/>
          <w:szCs w:val="24"/>
        </w:rPr>
        <w:t xml:space="preserve"> хранение и захоронение отходов.</w:t>
      </w:r>
    </w:p>
    <w:p w:rsidR="0042769B" w:rsidRPr="001D3125" w:rsidRDefault="0042769B" w:rsidP="0042769B">
      <w:pPr>
        <w:shd w:val="clear" w:color="auto" w:fill="FFFFFF"/>
        <w:spacing w:after="96" w:line="240" w:lineRule="atLeast"/>
        <w:ind w:firstLine="709"/>
        <w:contextualSpacing/>
        <w:jc w:val="both"/>
        <w:rPr>
          <w:rFonts w:ascii="Times New Roman" w:hAnsi="Times New Roman"/>
          <w:szCs w:val="24"/>
        </w:rPr>
      </w:pPr>
      <w:r w:rsidRPr="001D3125">
        <w:rPr>
          <w:rFonts w:ascii="Times New Roman" w:hAnsi="Times New Roman"/>
          <w:szCs w:val="24"/>
        </w:rPr>
        <w:t xml:space="preserve">Хранение отходов – </w:t>
      </w:r>
      <w:r w:rsidR="001D3125">
        <w:rPr>
          <w:rFonts w:ascii="Times New Roman" w:hAnsi="Times New Roman"/>
          <w:szCs w:val="24"/>
        </w:rPr>
        <w:t>складирование отходов в специализированных объектах сроком более чем одиннадцать месяцев в</w:t>
      </w:r>
      <w:r w:rsidR="002354FC">
        <w:rPr>
          <w:rFonts w:ascii="Times New Roman" w:hAnsi="Times New Roman"/>
          <w:szCs w:val="24"/>
        </w:rPr>
        <w:t xml:space="preserve"> цел</w:t>
      </w:r>
      <w:r w:rsidR="001D3125">
        <w:rPr>
          <w:rFonts w:ascii="Times New Roman" w:hAnsi="Times New Roman"/>
          <w:szCs w:val="24"/>
        </w:rPr>
        <w:t>ях</w:t>
      </w:r>
      <w:r w:rsidR="002354FC">
        <w:rPr>
          <w:rFonts w:ascii="Times New Roman" w:hAnsi="Times New Roman"/>
          <w:szCs w:val="24"/>
        </w:rPr>
        <w:t xml:space="preserve"> утилизации, обезвреживания, </w:t>
      </w:r>
      <w:r w:rsidRPr="001D3125">
        <w:rPr>
          <w:rFonts w:ascii="Times New Roman" w:hAnsi="Times New Roman"/>
          <w:szCs w:val="24"/>
        </w:rPr>
        <w:t>захоронения.</w:t>
      </w:r>
    </w:p>
    <w:p w:rsidR="0042769B" w:rsidRPr="001D3125" w:rsidRDefault="0042769B" w:rsidP="0042769B">
      <w:pPr>
        <w:shd w:val="clear" w:color="auto" w:fill="FFFFFF"/>
        <w:spacing w:after="96" w:line="240" w:lineRule="atLeast"/>
        <w:ind w:firstLine="709"/>
        <w:contextualSpacing/>
        <w:jc w:val="both"/>
        <w:rPr>
          <w:rFonts w:ascii="Times New Roman" w:hAnsi="Times New Roman"/>
          <w:szCs w:val="24"/>
        </w:rPr>
      </w:pPr>
      <w:r w:rsidRPr="001D3125">
        <w:rPr>
          <w:rFonts w:ascii="Times New Roman" w:hAnsi="Times New Roman"/>
          <w:szCs w:val="24"/>
        </w:rPr>
        <w:lastRenderedPageBreak/>
        <w:t>Зах</w:t>
      </w:r>
      <w:r w:rsidR="002354FC">
        <w:rPr>
          <w:rFonts w:ascii="Times New Roman" w:hAnsi="Times New Roman"/>
          <w:szCs w:val="24"/>
        </w:rPr>
        <w:t>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Pr="001D3125">
        <w:rPr>
          <w:rFonts w:ascii="Times New Roman" w:hAnsi="Times New Roman"/>
          <w:szCs w:val="24"/>
        </w:rPr>
        <w:t>.</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Газон </w:t>
      </w:r>
      <w:r w:rsidR="00D64805" w:rsidRPr="001D3125">
        <w:rPr>
          <w:rFonts w:ascii="Times New Roman" w:hAnsi="Times New Roman"/>
          <w:szCs w:val="24"/>
        </w:rPr>
        <w:t>–</w:t>
      </w:r>
      <w:r w:rsidRPr="001D3125">
        <w:rPr>
          <w:rFonts w:ascii="Times New Roman" w:hAnsi="Times New Roman"/>
          <w:szCs w:val="24"/>
        </w:rPr>
        <w:t xml:space="preserve">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Зеленые насаждения </w:t>
      </w:r>
      <w:r w:rsidR="00D64805" w:rsidRPr="001D3125">
        <w:rPr>
          <w:rFonts w:ascii="Times New Roman" w:hAnsi="Times New Roman"/>
          <w:szCs w:val="24"/>
        </w:rPr>
        <w:t>–</w:t>
      </w:r>
      <w:r w:rsidRPr="001D3125">
        <w:rPr>
          <w:rFonts w:ascii="Times New Roman" w:hAnsi="Times New Roman"/>
          <w:szCs w:val="24"/>
        </w:rPr>
        <w:t xml:space="preserve"> древесная, древесно-кустарниковая, кустарниковая и травянистая растительность как искусственного, так и естественного происхождения.</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Повреждение зеленых насаждений </w:t>
      </w:r>
      <w:r w:rsidR="00D64805" w:rsidRPr="001D3125">
        <w:rPr>
          <w:rFonts w:ascii="Times New Roman" w:hAnsi="Times New Roman"/>
          <w:szCs w:val="24"/>
        </w:rPr>
        <w:t>–</w:t>
      </w:r>
      <w:r w:rsidRPr="001D3125">
        <w:rPr>
          <w:rFonts w:ascii="Times New Roman" w:hAnsi="Times New Roman"/>
          <w:szCs w:val="24"/>
        </w:rPr>
        <w:t xml:space="preserve">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Уничтожение зеленых насаждений </w:t>
      </w:r>
      <w:r w:rsidR="00D64805" w:rsidRPr="001D3125">
        <w:rPr>
          <w:rFonts w:ascii="Times New Roman" w:hAnsi="Times New Roman"/>
          <w:szCs w:val="24"/>
        </w:rPr>
        <w:t>–</w:t>
      </w:r>
      <w:r w:rsidRPr="001D3125">
        <w:rPr>
          <w:rFonts w:ascii="Times New Roman" w:hAnsi="Times New Roman"/>
          <w:szCs w:val="24"/>
        </w:rPr>
        <w:t xml:space="preserve"> повреждение зеленых насаждений, повлекшее прекращение их роста.</w:t>
      </w:r>
    </w:p>
    <w:p w:rsidR="0042769B" w:rsidRPr="001D3125" w:rsidRDefault="0042769B" w:rsidP="0042769B">
      <w:pPr>
        <w:shd w:val="clear" w:color="auto" w:fill="FFFFFF"/>
        <w:spacing w:line="240" w:lineRule="atLeast"/>
        <w:ind w:firstLine="709"/>
        <w:contextualSpacing/>
        <w:jc w:val="both"/>
        <w:rPr>
          <w:rFonts w:ascii="Times New Roman" w:hAnsi="Times New Roman"/>
          <w:szCs w:val="24"/>
        </w:rPr>
      </w:pPr>
      <w:r w:rsidRPr="001D3125">
        <w:rPr>
          <w:rFonts w:ascii="Times New Roman" w:hAnsi="Times New Roman"/>
          <w:szCs w:val="24"/>
        </w:rPr>
        <w:t xml:space="preserve">Компенсационное озеленение </w:t>
      </w:r>
      <w:r w:rsidR="00D64805" w:rsidRPr="001D3125">
        <w:rPr>
          <w:rFonts w:ascii="Times New Roman" w:hAnsi="Times New Roman"/>
          <w:szCs w:val="24"/>
        </w:rPr>
        <w:t>–</w:t>
      </w:r>
      <w:r w:rsidRPr="001D3125">
        <w:rPr>
          <w:rFonts w:ascii="Times New Roman" w:hAnsi="Times New Roman"/>
          <w:szCs w:val="24"/>
        </w:rPr>
        <w:t xml:space="preserve"> воспроизводство зеленых насаждений взамен уничтоженных или поврежденных.</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Дождеприемный колодец </w:t>
      </w:r>
      <w:r w:rsidR="00D64805" w:rsidRPr="001D3125">
        <w:rPr>
          <w:rFonts w:ascii="Times New Roman" w:hAnsi="Times New Roman"/>
          <w:szCs w:val="24"/>
        </w:rPr>
        <w:t>–</w:t>
      </w:r>
      <w:r w:rsidRPr="001D3125">
        <w:rPr>
          <w:rFonts w:ascii="Times New Roman" w:hAnsi="Times New Roman"/>
          <w:szCs w:val="24"/>
        </w:rPr>
        <w:t xml:space="preserve"> сооружение на канализационной сети, предназначенное для приема и отвода дождевых и талых вод.</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Улица </w:t>
      </w:r>
      <w:r w:rsidR="00D64805" w:rsidRPr="001D3125">
        <w:rPr>
          <w:rFonts w:ascii="Times New Roman" w:hAnsi="Times New Roman"/>
          <w:szCs w:val="24"/>
        </w:rPr>
        <w:t>–</w:t>
      </w:r>
      <w:r w:rsidRPr="001D3125">
        <w:rPr>
          <w:rFonts w:ascii="Times New Roman" w:hAnsi="Times New Roman"/>
          <w:szCs w:val="24"/>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Капитальный ремонт дорожного покрытия </w:t>
      </w:r>
      <w:r w:rsidR="00D64805" w:rsidRPr="001D3125">
        <w:rPr>
          <w:rFonts w:ascii="Times New Roman" w:hAnsi="Times New Roman"/>
          <w:szCs w:val="24"/>
        </w:rPr>
        <w:t>–</w:t>
      </w:r>
      <w:r w:rsidRPr="001D3125">
        <w:rPr>
          <w:rFonts w:ascii="Times New Roman" w:hAnsi="Times New Roman"/>
          <w:szCs w:val="24"/>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Полоса отвода автомобильной дороги </w:t>
      </w:r>
      <w:r w:rsidR="00D64805" w:rsidRPr="001D3125">
        <w:rPr>
          <w:rFonts w:ascii="Times New Roman" w:hAnsi="Times New Roman"/>
          <w:szCs w:val="24"/>
        </w:rPr>
        <w:t>–</w:t>
      </w:r>
      <w:r w:rsidRPr="001D3125">
        <w:rPr>
          <w:rFonts w:ascii="Times New Roman" w:hAnsi="Times New Roman"/>
          <w:szCs w:val="24"/>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Придорожные полосы автомобильной дороги </w:t>
      </w:r>
      <w:r w:rsidR="00D64805" w:rsidRPr="001D3125">
        <w:rPr>
          <w:rFonts w:ascii="Times New Roman" w:hAnsi="Times New Roman"/>
          <w:szCs w:val="24"/>
        </w:rPr>
        <w:t>–</w:t>
      </w:r>
      <w:r w:rsidRPr="001D3125">
        <w:rPr>
          <w:rFonts w:ascii="Times New Roman" w:hAnsi="Times New Roman"/>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769B" w:rsidRPr="001D3125" w:rsidRDefault="0042769B" w:rsidP="002354FC">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Твердое покрытие </w:t>
      </w:r>
      <w:r w:rsidR="00D64805" w:rsidRPr="001D3125">
        <w:rPr>
          <w:rFonts w:ascii="Times New Roman" w:hAnsi="Times New Roman"/>
          <w:szCs w:val="24"/>
        </w:rPr>
        <w:t>–</w:t>
      </w:r>
      <w:r w:rsidRPr="001D3125">
        <w:rPr>
          <w:rFonts w:ascii="Times New Roman" w:hAnsi="Times New Roman"/>
          <w:szCs w:val="24"/>
        </w:rPr>
        <w:t xml:space="preserve"> дорожное покрытие в составе дорожных одежд капитального, облегченного и переходного типов, монолитное или сборное, </w:t>
      </w:r>
      <w:r w:rsidR="00D64805">
        <w:rPr>
          <w:rFonts w:ascii="Times New Roman" w:hAnsi="Times New Roman"/>
          <w:szCs w:val="24"/>
        </w:rPr>
        <w:t xml:space="preserve">выполняемое из асфальтобетона, </w:t>
      </w:r>
      <w:r w:rsidRPr="001D3125">
        <w:rPr>
          <w:rFonts w:ascii="Times New Roman" w:hAnsi="Times New Roman"/>
          <w:szCs w:val="24"/>
        </w:rPr>
        <w:t>цементобетона,  природного камня и т.п.</w:t>
      </w:r>
    </w:p>
    <w:p w:rsidR="0042769B" w:rsidRPr="001D3125" w:rsidRDefault="0042769B" w:rsidP="002354FC">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lastRenderedPageBreak/>
        <w:t xml:space="preserve">Земляные работы </w:t>
      </w:r>
      <w:r w:rsidR="00D64805" w:rsidRPr="001D3125">
        <w:rPr>
          <w:rFonts w:ascii="Times New Roman" w:hAnsi="Times New Roman"/>
          <w:szCs w:val="24"/>
        </w:rPr>
        <w:t>–</w:t>
      </w:r>
      <w:r w:rsidRPr="001D3125">
        <w:rPr>
          <w:rFonts w:ascii="Times New Roman" w:hAnsi="Times New Roman"/>
          <w:szCs w:val="24"/>
        </w:rPr>
        <w:t xml:space="preserve">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1D3125">
          <w:rPr>
            <w:rFonts w:ascii="Times New Roman" w:hAnsi="Times New Roman"/>
            <w:szCs w:val="24"/>
          </w:rPr>
          <w:t>30 сантиметров</w:t>
        </w:r>
      </w:smartTag>
      <w:r w:rsidRPr="001D3125">
        <w:rPr>
          <w:rFonts w:ascii="Times New Roman" w:hAnsi="Times New Roman"/>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1D3125">
          <w:rPr>
            <w:rFonts w:ascii="Times New Roman" w:hAnsi="Times New Roman"/>
            <w:szCs w:val="24"/>
          </w:rPr>
          <w:t>50 сантиметров</w:t>
        </w:r>
      </w:smartTag>
      <w:r w:rsidRPr="001D3125">
        <w:rPr>
          <w:rFonts w:ascii="Times New Roman" w:hAnsi="Times New Roman"/>
          <w:szCs w:val="24"/>
        </w:rPr>
        <w:t xml:space="preserve">. </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Дворовая территория </w:t>
      </w:r>
      <w:r w:rsidR="00D64805" w:rsidRPr="001D3125">
        <w:rPr>
          <w:rFonts w:ascii="Times New Roman" w:hAnsi="Times New Roman"/>
          <w:szCs w:val="24"/>
        </w:rPr>
        <w:t>–</w:t>
      </w:r>
      <w:r w:rsidR="00D64805">
        <w:rPr>
          <w:rFonts w:ascii="Times New Roman" w:hAnsi="Times New Roman"/>
          <w:szCs w:val="24"/>
        </w:rPr>
        <w:t xml:space="preserve"> </w:t>
      </w:r>
      <w:r w:rsidRPr="001D3125">
        <w:rPr>
          <w:rFonts w:ascii="Times New Roman" w:hAnsi="Times New Roman"/>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Капитальный ремонт объектов капитального строительства </w:t>
      </w:r>
      <w:r w:rsidR="00D64805" w:rsidRPr="001D3125">
        <w:rPr>
          <w:rFonts w:ascii="Times New Roman" w:hAnsi="Times New Roman"/>
          <w:szCs w:val="24"/>
        </w:rPr>
        <w:t>–</w:t>
      </w:r>
      <w:r w:rsidRPr="001D3125">
        <w:rPr>
          <w:rFonts w:ascii="Times New Roman" w:hAnsi="Times New Roman"/>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Средства размещения информации </w:t>
      </w:r>
      <w:r w:rsidR="00D64805" w:rsidRPr="001D3125">
        <w:rPr>
          <w:rFonts w:ascii="Times New Roman" w:hAnsi="Times New Roman"/>
          <w:szCs w:val="24"/>
        </w:rPr>
        <w:t>–</w:t>
      </w:r>
      <w:r w:rsidR="00D64805">
        <w:rPr>
          <w:rFonts w:ascii="Times New Roman" w:hAnsi="Times New Roman"/>
          <w:szCs w:val="24"/>
        </w:rPr>
        <w:t xml:space="preserve"> </w:t>
      </w:r>
      <w:r w:rsidRPr="001D3125">
        <w:rPr>
          <w:rFonts w:ascii="Times New Roman" w:hAnsi="Times New Roman"/>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Брошенный автотранспорт </w:t>
      </w:r>
      <w:r w:rsidR="00D64805" w:rsidRPr="001D3125">
        <w:rPr>
          <w:rFonts w:ascii="Times New Roman" w:hAnsi="Times New Roman"/>
          <w:szCs w:val="24"/>
        </w:rPr>
        <w:t>–</w:t>
      </w:r>
      <w:r w:rsidRPr="001D3125">
        <w:rPr>
          <w:rFonts w:ascii="Times New Roman" w:hAnsi="Times New Roman"/>
          <w:szCs w:val="24"/>
        </w:rPr>
        <w:t xml:space="preserve"> транспортное средство, от которого собственник в установленном порядке отказался, которое не имеет собственника или собственник которого неизвестен.</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Отходы производства и потребления </w:t>
      </w:r>
      <w:r w:rsidR="00D64805" w:rsidRPr="001D3125">
        <w:rPr>
          <w:rFonts w:ascii="Times New Roman" w:hAnsi="Times New Roman"/>
          <w:szCs w:val="24"/>
        </w:rPr>
        <w:t>–</w:t>
      </w:r>
      <w:r w:rsidRPr="001D3125">
        <w:rPr>
          <w:rFonts w:ascii="Times New Roman" w:hAnsi="Times New Roman"/>
          <w:szCs w:val="24"/>
        </w:rPr>
        <w:t xml:space="preserve">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2769B" w:rsidRPr="001D3125" w:rsidRDefault="0042769B" w:rsidP="0042769B">
      <w:pPr>
        <w:ind w:firstLine="709"/>
        <w:jc w:val="both"/>
        <w:rPr>
          <w:rFonts w:ascii="Times New Roman" w:hAnsi="Times New Roman"/>
          <w:i/>
          <w:szCs w:val="24"/>
        </w:rPr>
      </w:pPr>
      <w:r w:rsidRPr="001D3125">
        <w:rPr>
          <w:rFonts w:ascii="Times New Roman" w:hAnsi="Times New Roman"/>
          <w:szCs w:val="24"/>
        </w:rPr>
        <w:t xml:space="preserve">Твердые коммунальные отходы (ТКО) </w:t>
      </w:r>
      <w:r w:rsidR="00D64805" w:rsidRPr="001D3125">
        <w:rPr>
          <w:rFonts w:ascii="Times New Roman" w:hAnsi="Times New Roman"/>
          <w:szCs w:val="24"/>
        </w:rPr>
        <w:t>–</w:t>
      </w:r>
      <w:r w:rsidRPr="001D3125">
        <w:rPr>
          <w:rFonts w:ascii="Times New Roman" w:hAnsi="Times New Roman"/>
          <w:szCs w:val="24"/>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r w:rsidRPr="001D3125">
        <w:rPr>
          <w:rFonts w:ascii="Times New Roman" w:hAnsi="Times New Roman"/>
          <w:i/>
          <w:szCs w:val="24"/>
        </w:rPr>
        <w:t xml:space="preserve"> </w:t>
      </w:r>
    </w:p>
    <w:p w:rsidR="0042769B" w:rsidRPr="001D3125" w:rsidRDefault="0042769B" w:rsidP="0042769B">
      <w:pPr>
        <w:shd w:val="clear" w:color="auto" w:fill="FFFFFF"/>
        <w:spacing w:line="240" w:lineRule="atLeast"/>
        <w:ind w:firstLine="709"/>
        <w:jc w:val="both"/>
        <w:rPr>
          <w:rFonts w:ascii="Times New Roman" w:hAnsi="Times New Roman"/>
          <w:szCs w:val="24"/>
        </w:rPr>
      </w:pPr>
      <w:r w:rsidRPr="001D3125">
        <w:rPr>
          <w:rFonts w:ascii="Times New Roman" w:hAnsi="Times New Roman"/>
          <w:szCs w:val="24"/>
        </w:rPr>
        <w:t xml:space="preserve"> Жидкие бытовые отходы (ЖБО) </w:t>
      </w:r>
      <w:r w:rsidR="00D64805" w:rsidRPr="001D3125">
        <w:rPr>
          <w:rFonts w:ascii="Times New Roman" w:hAnsi="Times New Roman"/>
          <w:szCs w:val="24"/>
        </w:rPr>
        <w:t>–</w:t>
      </w:r>
      <w:r w:rsidRPr="001D3125">
        <w:rPr>
          <w:rFonts w:ascii="Times New Roman" w:hAnsi="Times New Roman"/>
          <w:szCs w:val="24"/>
        </w:rPr>
        <w:t xml:space="preserve">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w:t>
      </w:r>
    </w:p>
    <w:p w:rsidR="0042769B" w:rsidRDefault="0042769B" w:rsidP="0042769B">
      <w:pPr>
        <w:ind w:firstLine="709"/>
        <w:jc w:val="both"/>
        <w:rPr>
          <w:rFonts w:ascii="Times New Roman" w:hAnsi="Times New Roman"/>
          <w:bCs/>
          <w:szCs w:val="24"/>
        </w:rPr>
      </w:pPr>
      <w:r w:rsidRPr="001D3125">
        <w:rPr>
          <w:rFonts w:ascii="Times New Roman" w:hAnsi="Times New Roman"/>
          <w:bCs/>
          <w:szCs w:val="24"/>
        </w:rPr>
        <w:t xml:space="preserve">Древесно-растительные отходы (ДРО) – порубочные остатки от вырубки и обрезки деревьев и кустарников, растительные остатки (опавшая листва, скошенная трава, ботва и т.п.). </w:t>
      </w:r>
    </w:p>
    <w:p w:rsidR="005B0909" w:rsidRPr="005B0909" w:rsidRDefault="005B0909" w:rsidP="005B0909">
      <w:pPr>
        <w:pStyle w:val="tekstob"/>
        <w:shd w:val="clear" w:color="auto" w:fill="FFFFFF"/>
        <w:spacing w:before="0" w:beforeAutospacing="0" w:after="0" w:afterAutospacing="0" w:line="240" w:lineRule="atLeast"/>
        <w:ind w:firstLine="709"/>
        <w:jc w:val="both"/>
      </w:pPr>
      <w:r w:rsidRPr="005B0909">
        <w:t xml:space="preserve">Крупногабаритный мусор (КГМ) </w:t>
      </w:r>
      <w:r w:rsidR="00D64805" w:rsidRPr="001D3125">
        <w:t>–</w:t>
      </w:r>
      <w:r w:rsidRPr="002D1556">
        <w:t xml:space="preserve"> отходы производства и потребления, загрузка которых (по их размерам и характеру) производится в бункеры-накопители.</w:t>
      </w:r>
    </w:p>
    <w:p w:rsidR="0042769B" w:rsidRPr="001D3125" w:rsidRDefault="0042769B" w:rsidP="0042769B">
      <w:pPr>
        <w:ind w:firstLine="709"/>
        <w:jc w:val="both"/>
        <w:rPr>
          <w:rFonts w:ascii="Times New Roman" w:hAnsi="Times New Roman"/>
          <w:kern w:val="24"/>
          <w:szCs w:val="24"/>
          <w:lang w:eastAsia="en-US"/>
        </w:rPr>
      </w:pPr>
      <w:r w:rsidRPr="001D3125">
        <w:rPr>
          <w:rFonts w:ascii="Times New Roman" w:eastAsia="Batang" w:hAnsi="Times New Roman"/>
          <w:szCs w:val="24"/>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w:t>
      </w:r>
      <w:r w:rsidR="00D64805">
        <w:rPr>
          <w:rFonts w:ascii="Times New Roman" w:eastAsia="Batang" w:hAnsi="Times New Roman"/>
          <w:szCs w:val="24"/>
        </w:rPr>
        <w:t>ации муниципального образования.</w:t>
      </w:r>
    </w:p>
    <w:p w:rsidR="0042769B" w:rsidRPr="001D3125" w:rsidRDefault="0042769B" w:rsidP="0042769B">
      <w:pPr>
        <w:ind w:firstLine="709"/>
        <w:jc w:val="both"/>
        <w:rPr>
          <w:rFonts w:ascii="Times New Roman" w:eastAsia="Batang" w:hAnsi="Times New Roman"/>
          <w:color w:val="000000"/>
          <w:szCs w:val="24"/>
        </w:rPr>
      </w:pPr>
      <w:r w:rsidRPr="001D3125">
        <w:rPr>
          <w:rFonts w:ascii="Times New Roman" w:eastAsia="Batang" w:hAnsi="Times New Roman"/>
          <w:szCs w:val="24"/>
        </w:rPr>
        <w:lastRenderedPageBreak/>
        <w:t xml:space="preserve">Стационарный парковочный барьер – устройство, размещаемое </w:t>
      </w:r>
      <w:r w:rsidRPr="001D3125">
        <w:rPr>
          <w:rFonts w:ascii="Times New Roman" w:eastAsia="Batang" w:hAnsi="Times New Roman"/>
          <w:color w:val="000000"/>
          <w:szCs w:val="24"/>
        </w:rPr>
        <w:t xml:space="preserve">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w:t>
      </w:r>
      <w:r w:rsidR="00D64805">
        <w:rPr>
          <w:rFonts w:ascii="Times New Roman" w:eastAsia="Batang" w:hAnsi="Times New Roman"/>
          <w:color w:val="000000"/>
          <w:szCs w:val="24"/>
        </w:rPr>
        <w:t>и хранения транспортных средств.</w:t>
      </w:r>
      <w:r w:rsidRPr="001D3125">
        <w:rPr>
          <w:rFonts w:ascii="Times New Roman" w:eastAsia="Batang" w:hAnsi="Times New Roman"/>
          <w:color w:val="000000"/>
          <w:szCs w:val="24"/>
        </w:rPr>
        <w:t xml:space="preserve"> </w:t>
      </w:r>
    </w:p>
    <w:p w:rsidR="0042769B" w:rsidRPr="001D3125" w:rsidRDefault="0042769B" w:rsidP="0042769B">
      <w:pPr>
        <w:ind w:firstLine="709"/>
        <w:jc w:val="both"/>
        <w:rPr>
          <w:rFonts w:ascii="Times New Roman" w:eastAsia="Batang" w:hAnsi="Times New Roman"/>
          <w:color w:val="000000"/>
          <w:szCs w:val="24"/>
        </w:rPr>
      </w:pPr>
      <w:r w:rsidRPr="001D3125">
        <w:rPr>
          <w:rFonts w:ascii="Times New Roman" w:eastAsia="Batang" w:hAnsi="Times New Roman"/>
          <w:color w:val="000000"/>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r w:rsidR="00D64805">
        <w:rPr>
          <w:rFonts w:ascii="Times New Roman" w:eastAsia="Batang" w:hAnsi="Times New Roman"/>
          <w:color w:val="000000"/>
          <w:szCs w:val="24"/>
        </w:rPr>
        <w:t>.</w:t>
      </w:r>
      <w:r w:rsidRPr="001D3125">
        <w:rPr>
          <w:rFonts w:ascii="Times New Roman" w:eastAsia="Batang" w:hAnsi="Times New Roman"/>
          <w:color w:val="000000"/>
          <w:szCs w:val="24"/>
        </w:rPr>
        <w:t xml:space="preserve"> </w:t>
      </w:r>
    </w:p>
    <w:p w:rsidR="00DD084F" w:rsidRPr="005B0909" w:rsidRDefault="0042769B" w:rsidP="005B0909">
      <w:pPr>
        <w:autoSpaceDE w:val="0"/>
        <w:autoSpaceDN w:val="0"/>
        <w:adjustRightInd w:val="0"/>
        <w:ind w:firstLine="709"/>
        <w:jc w:val="both"/>
        <w:rPr>
          <w:rFonts w:ascii="Times New Roman" w:hAnsi="Times New Roman"/>
          <w:spacing w:val="2"/>
          <w:szCs w:val="24"/>
        </w:rPr>
      </w:pPr>
      <w:r w:rsidRPr="001D3125">
        <w:rPr>
          <w:rFonts w:ascii="Times New Roman" w:eastAsia="Calibri" w:hAnsi="Times New Roman"/>
          <w:szCs w:val="24"/>
          <w:lang w:eastAsia="en-US"/>
        </w:rPr>
        <w:t>Титульные списки объектов благоустройства – документ установленной формы, утверждаемый Администрацией городского округа Домодедово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w:t>
      </w:r>
      <w:r w:rsidR="005B0909">
        <w:rPr>
          <w:rFonts w:ascii="Times New Roman" w:eastAsia="Calibri" w:hAnsi="Times New Roman"/>
          <w:szCs w:val="24"/>
          <w:lang w:eastAsia="en-US"/>
        </w:rPr>
        <w:t>ость на которые не разграничена.</w:t>
      </w:r>
      <w:r w:rsidRPr="001D3125">
        <w:rPr>
          <w:rFonts w:ascii="Times New Roman" w:eastAsia="Calibri" w:hAnsi="Times New Roman"/>
          <w:szCs w:val="24"/>
          <w:lang w:eastAsia="en-US"/>
        </w:rPr>
        <w:t>».</w:t>
      </w:r>
    </w:p>
    <w:p w:rsidR="00277A34" w:rsidRPr="001D3125" w:rsidRDefault="009C659D" w:rsidP="00277A34">
      <w:pPr>
        <w:pStyle w:val="ae"/>
        <w:numPr>
          <w:ilvl w:val="1"/>
          <w:numId w:val="1"/>
        </w:numPr>
        <w:jc w:val="both"/>
        <w:rPr>
          <w:rFonts w:ascii="Times New Roman" w:hAnsi="Times New Roman"/>
        </w:rPr>
      </w:pPr>
      <w:r w:rsidRPr="001D3125">
        <w:rPr>
          <w:rFonts w:ascii="Times New Roman" w:hAnsi="Times New Roman"/>
        </w:rPr>
        <w:t>Д</w:t>
      </w:r>
      <w:r w:rsidR="009D0356" w:rsidRPr="001D3125">
        <w:rPr>
          <w:rFonts w:ascii="Times New Roman" w:hAnsi="Times New Roman"/>
        </w:rPr>
        <w:t>ополнить</w:t>
      </w:r>
      <w:r w:rsidR="00277A34" w:rsidRPr="001D3125">
        <w:rPr>
          <w:rFonts w:ascii="Times New Roman" w:hAnsi="Times New Roman"/>
        </w:rPr>
        <w:t xml:space="preserve"> пункт</w:t>
      </w:r>
      <w:r w:rsidR="009D0356" w:rsidRPr="001D3125">
        <w:rPr>
          <w:rFonts w:ascii="Times New Roman" w:hAnsi="Times New Roman"/>
        </w:rPr>
        <w:t>ом</w:t>
      </w:r>
      <w:r w:rsidR="00277A34" w:rsidRPr="001D3125">
        <w:rPr>
          <w:rFonts w:ascii="Times New Roman" w:hAnsi="Times New Roman"/>
        </w:rPr>
        <w:t xml:space="preserve"> 4.1.5 следующего содержания:</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w:t>
      </w:r>
      <w:r w:rsidR="000642DB" w:rsidRPr="001D3125">
        <w:rPr>
          <w:rFonts w:ascii="Times New Roman" w:hAnsi="Times New Roman"/>
        </w:rPr>
        <w:t xml:space="preserve">4.1.5 </w:t>
      </w:r>
      <w:r w:rsidRPr="001D3125">
        <w:rPr>
          <w:rFonts w:ascii="Times New Roman" w:hAnsi="Times New Roman"/>
        </w:rP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Мероприятия по удалению борщевика Сосновского могут проводиться следующими способами:</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химическим - опрыскивание очагов произрастания гербицидами и (или) арборицидами;</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механическим - скашивание, уборка сухих растений, выкапывание корневой системы;</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агротехническим - обработка почвы, посев многолетних трав.</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 xml:space="preserve">В случае выявления Администрацией городского округа Домодедово на территории </w:t>
      </w:r>
      <w:r w:rsidR="00173C50">
        <w:rPr>
          <w:rFonts w:ascii="Times New Roman" w:hAnsi="Times New Roman"/>
        </w:rPr>
        <w:t xml:space="preserve">городского округа </w:t>
      </w:r>
      <w:r w:rsidRPr="001D3125">
        <w:rPr>
          <w:rFonts w:ascii="Times New Roman" w:hAnsi="Times New Roman"/>
        </w:rPr>
        <w:t xml:space="preserve">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w:t>
      </w:r>
      <w:r w:rsidR="009D0356" w:rsidRPr="001D3125">
        <w:rPr>
          <w:rFonts w:ascii="Times New Roman" w:hAnsi="Times New Roman"/>
        </w:rPr>
        <w:t xml:space="preserve">настоящими </w:t>
      </w:r>
      <w:r w:rsidR="009C659D" w:rsidRPr="001D3125">
        <w:rPr>
          <w:rFonts w:ascii="Times New Roman" w:hAnsi="Times New Roman"/>
        </w:rPr>
        <w:t>П</w:t>
      </w:r>
      <w:r w:rsidRPr="001D3125">
        <w:rPr>
          <w:rFonts w:ascii="Times New Roman" w:hAnsi="Times New Roman"/>
        </w:rPr>
        <w:t>равилами благоустройства, Администрация городского округа</w:t>
      </w:r>
      <w:r w:rsidR="009C659D" w:rsidRPr="001D3125">
        <w:rPr>
          <w:rFonts w:ascii="Times New Roman" w:hAnsi="Times New Roman"/>
        </w:rPr>
        <w:t xml:space="preserve"> Домодедово</w:t>
      </w:r>
      <w:r w:rsidRPr="001D3125">
        <w:rPr>
          <w:rFonts w:ascii="Times New Roman" w:hAnsi="Times New Roman"/>
        </w:rPr>
        <w:t xml:space="preserve"> информирует о выявленных нарушениях уполномоченный орган.</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городского округа</w:t>
      </w:r>
      <w:r w:rsidR="009C659D" w:rsidRPr="001D3125">
        <w:rPr>
          <w:rFonts w:ascii="Times New Roman" w:hAnsi="Times New Roman"/>
        </w:rPr>
        <w:t xml:space="preserve"> Домодедово</w:t>
      </w:r>
      <w:r w:rsidRPr="001D3125">
        <w:rPr>
          <w:rFonts w:ascii="Times New Roman" w:hAnsi="Times New Roman"/>
        </w:rPr>
        <w:t xml:space="preserve"> о результатах проведенной проверки.</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 xml:space="preserve">В случае неисполнения предписания уполномоченного органа в установленный предписанием срок Администрация городского округа </w:t>
      </w:r>
      <w:r w:rsidR="009C659D" w:rsidRPr="001D3125">
        <w:rPr>
          <w:rFonts w:ascii="Times New Roman" w:hAnsi="Times New Roman"/>
        </w:rPr>
        <w:t xml:space="preserve">Домодедово </w:t>
      </w:r>
      <w:r w:rsidRPr="001D3125">
        <w:rPr>
          <w:rFonts w:ascii="Times New Roman" w:hAnsi="Times New Roman"/>
        </w:rPr>
        <w:t>принимает решение о проведении на указанных территориях уборочных работ за счет средств бюджета городского округа. Указанное решение Администрации городского округа</w:t>
      </w:r>
      <w:r w:rsidR="009C659D" w:rsidRPr="001D3125">
        <w:rPr>
          <w:rFonts w:ascii="Times New Roman" w:hAnsi="Times New Roman"/>
        </w:rPr>
        <w:t xml:space="preserve"> Домодедово</w:t>
      </w:r>
      <w:r w:rsidRPr="001D3125">
        <w:rPr>
          <w:rFonts w:ascii="Times New Roman" w:hAnsi="Times New Roman"/>
        </w:rPr>
        <w:t>, содержащее информацию о сметной стоимости работ, подлежит согласованию с собственниками указанных земельных участков.</w:t>
      </w:r>
    </w:p>
    <w:p w:rsidR="00A54DB0" w:rsidRPr="001D3125" w:rsidRDefault="00A54DB0" w:rsidP="009C659D">
      <w:pPr>
        <w:autoSpaceDE w:val="0"/>
        <w:autoSpaceDN w:val="0"/>
        <w:adjustRightInd w:val="0"/>
        <w:ind w:firstLine="709"/>
        <w:jc w:val="both"/>
        <w:rPr>
          <w:rFonts w:ascii="Times New Roman" w:hAnsi="Times New Roman"/>
        </w:rPr>
      </w:pPr>
      <w:r w:rsidRPr="001D3125">
        <w:rPr>
          <w:rFonts w:ascii="Times New Roman" w:hAnsi="Times New Roman"/>
        </w:rPr>
        <w:t>Собственники земельных участков, уборочные работы на которых произведены за счет средств бюджета городского округа, обязаны в</w:t>
      </w:r>
      <w:r w:rsidR="009C659D" w:rsidRPr="001D3125">
        <w:rPr>
          <w:rFonts w:ascii="Times New Roman" w:hAnsi="Times New Roman"/>
        </w:rPr>
        <w:t xml:space="preserve">озместить расходы </w:t>
      </w:r>
      <w:r w:rsidRPr="001D3125">
        <w:rPr>
          <w:rFonts w:ascii="Times New Roman" w:hAnsi="Times New Roman"/>
        </w:rPr>
        <w:t xml:space="preserve">городского округа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w:t>
      </w:r>
      <w:r w:rsidRPr="001D3125">
        <w:rPr>
          <w:rFonts w:ascii="Times New Roman" w:hAnsi="Times New Roman"/>
        </w:rPr>
        <w:lastRenderedPageBreak/>
        <w:t>том числе содержащее информацию о сметной стоимости выполненных работ и реквизиты лицевого счета Администрации городского округа</w:t>
      </w:r>
      <w:r w:rsidR="009C659D" w:rsidRPr="001D3125">
        <w:rPr>
          <w:rFonts w:ascii="Times New Roman" w:hAnsi="Times New Roman"/>
        </w:rPr>
        <w:t xml:space="preserve"> Домодедово</w:t>
      </w:r>
      <w:r w:rsidRPr="001D3125">
        <w:rPr>
          <w:rFonts w:ascii="Times New Roman" w:hAnsi="Times New Roman"/>
        </w:rPr>
        <w:t>, выдается собственнику земельного участка способом, обеспечивающим подтверждение его получения.</w:t>
      </w:r>
    </w:p>
    <w:p w:rsidR="00A54DB0" w:rsidRPr="001D3125" w:rsidRDefault="00A54DB0" w:rsidP="00A54DB0">
      <w:pPr>
        <w:autoSpaceDE w:val="0"/>
        <w:autoSpaceDN w:val="0"/>
        <w:adjustRightInd w:val="0"/>
        <w:ind w:firstLine="709"/>
        <w:jc w:val="both"/>
        <w:rPr>
          <w:rFonts w:ascii="Times New Roman" w:hAnsi="Times New Roman"/>
        </w:rPr>
      </w:pPr>
      <w:r w:rsidRPr="001D3125">
        <w:rPr>
          <w:rFonts w:ascii="Times New Roman" w:hAnsi="Times New Roman"/>
        </w:rPr>
        <w:t>В случае если в установленный срок средства не были перечислены собственником земельного участка, Администрация городского округа</w:t>
      </w:r>
      <w:r w:rsidR="009C659D" w:rsidRPr="001D3125">
        <w:rPr>
          <w:rFonts w:ascii="Times New Roman" w:hAnsi="Times New Roman"/>
        </w:rPr>
        <w:t xml:space="preserve"> Домодедово</w:t>
      </w:r>
      <w:r w:rsidRPr="001D3125">
        <w:rPr>
          <w:rFonts w:ascii="Times New Roman" w:hAnsi="Times New Roman"/>
        </w:rPr>
        <w:t xml:space="preserve">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городского округа Домодедово.»</w:t>
      </w:r>
      <w:r w:rsidR="008B2AB0" w:rsidRPr="001D3125">
        <w:rPr>
          <w:rFonts w:ascii="Times New Roman" w:hAnsi="Times New Roman"/>
        </w:rPr>
        <w:t>.</w:t>
      </w:r>
    </w:p>
    <w:p w:rsidR="00A54DB0" w:rsidRPr="001D3125" w:rsidRDefault="00A54DB0" w:rsidP="00A54DB0">
      <w:pPr>
        <w:pStyle w:val="ae"/>
        <w:numPr>
          <w:ilvl w:val="1"/>
          <w:numId w:val="1"/>
        </w:numPr>
        <w:rPr>
          <w:rFonts w:ascii="Times New Roman" w:hAnsi="Times New Roman"/>
        </w:rPr>
      </w:pPr>
      <w:r w:rsidRPr="001D3125">
        <w:rPr>
          <w:rFonts w:ascii="Times New Roman" w:hAnsi="Times New Roman"/>
        </w:rPr>
        <w:t>Пункт</w:t>
      </w:r>
      <w:r w:rsidR="009C659D" w:rsidRPr="001D3125">
        <w:rPr>
          <w:rFonts w:ascii="Times New Roman" w:hAnsi="Times New Roman"/>
        </w:rPr>
        <w:t>ы</w:t>
      </w:r>
      <w:r w:rsidR="009D0356" w:rsidRPr="001D3125">
        <w:rPr>
          <w:rFonts w:ascii="Times New Roman" w:hAnsi="Times New Roman"/>
        </w:rPr>
        <w:t xml:space="preserve"> 4.2.14</w:t>
      </w:r>
      <w:r w:rsidRPr="001D3125">
        <w:rPr>
          <w:rFonts w:ascii="Times New Roman" w:hAnsi="Times New Roman"/>
        </w:rPr>
        <w:t xml:space="preserve">. </w:t>
      </w:r>
      <w:r w:rsidR="009D0356" w:rsidRPr="001D3125">
        <w:rPr>
          <w:rFonts w:ascii="Times New Roman" w:hAnsi="Times New Roman"/>
        </w:rPr>
        <w:t xml:space="preserve">- 4.2.15. </w:t>
      </w:r>
      <w:r w:rsidRPr="001D3125">
        <w:rPr>
          <w:rFonts w:ascii="Times New Roman" w:hAnsi="Times New Roman"/>
        </w:rPr>
        <w:t>изложить в следующей редакции:</w:t>
      </w:r>
    </w:p>
    <w:p w:rsidR="002209CA" w:rsidRPr="001D3125" w:rsidRDefault="00CC42C1" w:rsidP="00FB1FCF">
      <w:pPr>
        <w:autoSpaceDE w:val="0"/>
        <w:autoSpaceDN w:val="0"/>
        <w:adjustRightInd w:val="0"/>
        <w:ind w:firstLine="540"/>
        <w:jc w:val="both"/>
        <w:rPr>
          <w:rFonts w:ascii="Times New Roman" w:eastAsiaTheme="minorHAnsi" w:hAnsi="Times New Roman"/>
          <w:szCs w:val="24"/>
          <w:lang w:eastAsia="en-US"/>
        </w:rPr>
      </w:pPr>
      <w:r w:rsidRPr="001D3125">
        <w:rPr>
          <w:rFonts w:ascii="Times New Roman" w:hAnsi="Times New Roman"/>
        </w:rPr>
        <w:t>«</w:t>
      </w:r>
      <w:r w:rsidR="002209CA" w:rsidRPr="001D3125">
        <w:rPr>
          <w:rFonts w:ascii="Times New Roman" w:eastAsiaTheme="minorHAnsi" w:hAnsi="Times New Roman"/>
          <w:szCs w:val="24"/>
          <w:lang w:eastAsia="en-US"/>
        </w:rPr>
        <w:t>4.2.14</w:t>
      </w:r>
      <w:r w:rsidR="00337FF0" w:rsidRPr="001D3125">
        <w:rPr>
          <w:rFonts w:ascii="Times New Roman" w:eastAsiaTheme="minorHAnsi" w:hAnsi="Times New Roman"/>
          <w:szCs w:val="24"/>
          <w:lang w:eastAsia="en-US"/>
        </w:rPr>
        <w:t>.</w:t>
      </w:r>
      <w:r w:rsidR="002209CA" w:rsidRPr="001D3125">
        <w:rPr>
          <w:rFonts w:ascii="Times New Roman" w:eastAsiaTheme="minorHAnsi" w:hAnsi="Times New Roman"/>
          <w:szCs w:val="24"/>
          <w:lang w:eastAsia="en-US"/>
        </w:rPr>
        <w:t xml:space="preserve"> Окраска некапитальных сооружений должна производиться не реже 1 раза в год, ремонт - по мере необходимости</w:t>
      </w:r>
      <w:r w:rsidRPr="001D3125">
        <w:rPr>
          <w:rFonts w:ascii="Times New Roman" w:eastAsiaTheme="minorHAnsi" w:hAnsi="Times New Roman"/>
          <w:szCs w:val="24"/>
          <w:lang w:eastAsia="en-US"/>
        </w:rPr>
        <w:t>.</w:t>
      </w:r>
    </w:p>
    <w:p w:rsidR="00FB1FCF" w:rsidRPr="001D3125" w:rsidRDefault="00EF22F1" w:rsidP="00FB1FCF">
      <w:pPr>
        <w:autoSpaceDE w:val="0"/>
        <w:autoSpaceDN w:val="0"/>
        <w:adjustRightInd w:val="0"/>
        <w:ind w:firstLine="540"/>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 xml:space="preserve"> </w:t>
      </w:r>
      <w:r w:rsidR="00F12146" w:rsidRPr="001D3125">
        <w:rPr>
          <w:rFonts w:ascii="Times New Roman" w:eastAsiaTheme="minorHAnsi" w:hAnsi="Times New Roman"/>
          <w:szCs w:val="24"/>
          <w:lang w:eastAsia="en-US"/>
        </w:rPr>
        <w:t xml:space="preserve"> </w:t>
      </w:r>
      <w:r w:rsidR="002209CA" w:rsidRPr="001D3125">
        <w:rPr>
          <w:rFonts w:ascii="Times New Roman" w:eastAsiaTheme="minorHAnsi" w:hAnsi="Times New Roman"/>
          <w:szCs w:val="24"/>
          <w:lang w:eastAsia="en-US"/>
        </w:rPr>
        <w:t>4.2.15.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аммиакопроводов),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r w:rsidR="00CC42C1" w:rsidRPr="001D3125">
        <w:rPr>
          <w:rFonts w:ascii="Times New Roman" w:eastAsiaTheme="minorHAnsi" w:hAnsi="Times New Roman"/>
          <w:szCs w:val="24"/>
          <w:lang w:eastAsia="en-US"/>
        </w:rPr>
        <w:t>»</w:t>
      </w:r>
      <w:r w:rsidR="004E1E0E" w:rsidRPr="001D3125">
        <w:rPr>
          <w:rFonts w:ascii="Times New Roman" w:eastAsiaTheme="minorHAnsi" w:hAnsi="Times New Roman"/>
          <w:szCs w:val="24"/>
          <w:lang w:eastAsia="en-US"/>
        </w:rPr>
        <w:t>.</w:t>
      </w:r>
    </w:p>
    <w:p w:rsidR="00FB1FCF" w:rsidRPr="001D3125" w:rsidRDefault="00FB1FCF" w:rsidP="008B2AB0">
      <w:pPr>
        <w:pStyle w:val="ae"/>
        <w:numPr>
          <w:ilvl w:val="1"/>
          <w:numId w:val="1"/>
        </w:numPr>
        <w:rPr>
          <w:rFonts w:ascii="Times New Roman" w:hAnsi="Times New Roman"/>
        </w:rPr>
      </w:pPr>
      <w:r w:rsidRPr="001D3125">
        <w:rPr>
          <w:rFonts w:ascii="Times New Roman" w:hAnsi="Times New Roman"/>
        </w:rPr>
        <w:t>В пункте 4.4.20. слова «10 суток» заменить словами «2 суток».</w:t>
      </w:r>
    </w:p>
    <w:p w:rsidR="00C00078" w:rsidRPr="001D3125" w:rsidRDefault="00A61165" w:rsidP="00F70563">
      <w:pPr>
        <w:pStyle w:val="ae"/>
        <w:numPr>
          <w:ilvl w:val="1"/>
          <w:numId w:val="1"/>
        </w:numPr>
        <w:tabs>
          <w:tab w:val="left" w:pos="851"/>
        </w:tabs>
        <w:ind w:left="0" w:firstLine="426"/>
        <w:jc w:val="both"/>
        <w:rPr>
          <w:rFonts w:ascii="Times New Roman" w:hAnsi="Times New Roman"/>
          <w:szCs w:val="24"/>
          <w:lang w:bidi="ru-RU"/>
        </w:rPr>
      </w:pPr>
      <w:r w:rsidRPr="001D3125">
        <w:rPr>
          <w:rFonts w:ascii="Times New Roman" w:hAnsi="Times New Roman"/>
        </w:rPr>
        <w:t xml:space="preserve">В пункте </w:t>
      </w:r>
      <w:r w:rsidRPr="001D3125">
        <w:rPr>
          <w:rFonts w:ascii="Times New Roman" w:hAnsi="Times New Roman"/>
          <w:szCs w:val="24"/>
          <w:lang w:bidi="ru-RU"/>
        </w:rPr>
        <w:t>5.10 слова «</w:t>
      </w:r>
      <w:r w:rsidR="00392FD8" w:rsidRPr="001D3125">
        <w:rPr>
          <w:rFonts w:ascii="Times New Roman" w:hAnsi="Times New Roman"/>
          <w:szCs w:val="24"/>
        </w:rPr>
        <w:t>Части деревьев, кустарников с территории удаляются в течение трех суток со дня проведения вырубки</w:t>
      </w:r>
      <w:r w:rsidR="00FB52F9" w:rsidRPr="001D3125">
        <w:rPr>
          <w:rFonts w:ascii="Times New Roman" w:hAnsi="Times New Roman"/>
          <w:szCs w:val="24"/>
          <w:lang w:bidi="ru-RU"/>
        </w:rPr>
        <w:t xml:space="preserve">» </w:t>
      </w:r>
      <w:r w:rsidRPr="001D3125">
        <w:rPr>
          <w:rFonts w:ascii="Times New Roman" w:hAnsi="Times New Roman"/>
          <w:szCs w:val="24"/>
          <w:lang w:bidi="ru-RU"/>
        </w:rPr>
        <w:t>заменить словами «</w:t>
      </w:r>
      <w:r w:rsidR="00392FD8" w:rsidRPr="001D3125">
        <w:rPr>
          <w:rFonts w:ascii="Times New Roman" w:hAnsi="Times New Roman"/>
          <w:szCs w:val="24"/>
          <w:lang w:bidi="ru-RU"/>
        </w:rPr>
        <w:t>Части деревьев, кустарников с территории удаляются в течение суток с момента проведения вырубки</w:t>
      </w:r>
      <w:r w:rsidRPr="001D3125">
        <w:rPr>
          <w:rFonts w:ascii="Times New Roman" w:hAnsi="Times New Roman"/>
          <w:szCs w:val="24"/>
          <w:lang w:bidi="ru-RU"/>
        </w:rPr>
        <w:t>».</w:t>
      </w:r>
    </w:p>
    <w:p w:rsidR="000642DB" w:rsidRPr="001D3125" w:rsidRDefault="00ED6C01" w:rsidP="008B2AB0">
      <w:pPr>
        <w:pStyle w:val="ae"/>
        <w:numPr>
          <w:ilvl w:val="1"/>
          <w:numId w:val="1"/>
        </w:numPr>
        <w:tabs>
          <w:tab w:val="left" w:pos="426"/>
          <w:tab w:val="left" w:pos="851"/>
        </w:tabs>
        <w:ind w:left="0" w:firstLine="426"/>
        <w:rPr>
          <w:rFonts w:ascii="Times New Roman" w:hAnsi="Times New Roman"/>
          <w:szCs w:val="24"/>
          <w:lang w:bidi="ru-RU"/>
        </w:rPr>
      </w:pPr>
      <w:r w:rsidRPr="001D3125">
        <w:rPr>
          <w:rFonts w:ascii="Times New Roman" w:hAnsi="Times New Roman"/>
          <w:szCs w:val="24"/>
          <w:lang w:bidi="ru-RU"/>
        </w:rPr>
        <w:t>Дополнить разделом</w:t>
      </w:r>
      <w:r w:rsidR="008B2AB0" w:rsidRPr="001D3125">
        <w:rPr>
          <w:rFonts w:ascii="Times New Roman" w:hAnsi="Times New Roman"/>
          <w:szCs w:val="24"/>
          <w:lang w:bidi="ru-RU"/>
        </w:rPr>
        <w:t xml:space="preserve"> 8 </w:t>
      </w:r>
      <w:r w:rsidR="00F70563" w:rsidRPr="001D3125">
        <w:rPr>
          <w:rFonts w:ascii="Times New Roman" w:hAnsi="Times New Roman"/>
          <w:szCs w:val="24"/>
          <w:lang w:bidi="ru-RU"/>
        </w:rPr>
        <w:t>следующего содержания:</w:t>
      </w:r>
    </w:p>
    <w:p w:rsidR="008B2AB0" w:rsidRPr="001D3125" w:rsidRDefault="008B4AD6" w:rsidP="008B2AB0">
      <w:pPr>
        <w:ind w:firstLine="709"/>
        <w:jc w:val="center"/>
        <w:rPr>
          <w:rFonts w:ascii="Times New Roman" w:hAnsi="Times New Roman"/>
          <w:color w:val="FF0000"/>
        </w:rPr>
      </w:pPr>
      <w:r w:rsidRPr="001D3125">
        <w:rPr>
          <w:rFonts w:ascii="Times New Roman" w:hAnsi="Times New Roman"/>
          <w:szCs w:val="24"/>
        </w:rPr>
        <w:t>«</w:t>
      </w:r>
      <w:r w:rsidR="008B2AB0" w:rsidRPr="001D3125">
        <w:rPr>
          <w:rFonts w:ascii="Times New Roman" w:hAnsi="Times New Roman"/>
        </w:rPr>
        <w:t>8. Требования к архитектурно-художественному облику территорий городского округа Домодедово</w:t>
      </w:r>
    </w:p>
    <w:p w:rsidR="008B4AD6" w:rsidRPr="001D3125" w:rsidRDefault="008B4AD6" w:rsidP="00D26765">
      <w:pPr>
        <w:ind w:firstLine="709"/>
        <w:jc w:val="center"/>
        <w:rPr>
          <w:rFonts w:ascii="Times New Roman" w:hAnsi="Times New Roman"/>
          <w:szCs w:val="24"/>
        </w:rPr>
      </w:pPr>
      <w:r w:rsidRPr="001D3125">
        <w:rPr>
          <w:rFonts w:ascii="Times New Roman" w:hAnsi="Times New Roman"/>
          <w:szCs w:val="24"/>
        </w:rPr>
        <w:t>8.1. Требования к архитектурно-художественному облику в части требований к внешнему вид</w:t>
      </w:r>
      <w:r w:rsidR="00D26765" w:rsidRPr="001D3125">
        <w:rPr>
          <w:rFonts w:ascii="Times New Roman" w:hAnsi="Times New Roman"/>
          <w:szCs w:val="24"/>
        </w:rPr>
        <w:t xml:space="preserve">у зданий, строений, сооружений </w:t>
      </w:r>
    </w:p>
    <w:p w:rsidR="00D26765" w:rsidRPr="001D3125" w:rsidRDefault="00D26765" w:rsidP="00D26765">
      <w:pPr>
        <w:ind w:firstLine="709"/>
        <w:jc w:val="center"/>
        <w:rPr>
          <w:rFonts w:ascii="Times New Roman" w:hAnsi="Times New Roman"/>
          <w:szCs w:val="24"/>
        </w:rPr>
      </w:pPr>
    </w:p>
    <w:p w:rsidR="008B4AD6" w:rsidRPr="001D3125" w:rsidRDefault="008B4AD6" w:rsidP="00CC6921">
      <w:pPr>
        <w:pStyle w:val="ae"/>
        <w:numPr>
          <w:ilvl w:val="2"/>
          <w:numId w:val="26"/>
        </w:numPr>
        <w:tabs>
          <w:tab w:val="left" w:pos="0"/>
          <w:tab w:val="left" w:pos="851"/>
        </w:tabs>
        <w:spacing w:after="200" w:line="276" w:lineRule="auto"/>
        <w:ind w:left="0" w:firstLine="708"/>
        <w:jc w:val="both"/>
        <w:rPr>
          <w:rFonts w:ascii="Times New Roman" w:hAnsi="Times New Roman"/>
          <w:szCs w:val="24"/>
        </w:rPr>
      </w:pPr>
      <w:r w:rsidRPr="001D3125">
        <w:rPr>
          <w:rFonts w:ascii="Times New Roman" w:eastAsia="Calibri" w:hAnsi="Times New Roman"/>
          <w:bCs/>
          <w:noProof/>
          <w:szCs w:val="24"/>
        </w:rPr>
        <w:t xml:space="preserve">Требования к архитектурно-художественному облику </w:t>
      </w:r>
      <w:r w:rsidRPr="001D3125">
        <w:rPr>
          <w:rFonts w:ascii="Times New Roman" w:hAnsi="Times New Roman"/>
          <w:szCs w:val="24"/>
        </w:rPr>
        <w:t>территорий городского округа в части требований к внешнему виду зданий, строений, сооружений</w:t>
      </w:r>
      <w:r w:rsidRPr="001D3125">
        <w:rPr>
          <w:rFonts w:ascii="Times New Roman" w:eastAsia="Calibri" w:hAnsi="Times New Roman"/>
          <w:bCs/>
          <w:noProof/>
          <w:szCs w:val="24"/>
        </w:rPr>
        <w:t xml:space="preserve"> (далее – </w:t>
      </w:r>
      <w:r w:rsidRPr="001D3125">
        <w:rPr>
          <w:rFonts w:ascii="Times New Roman" w:hAnsi="Times New Roman"/>
          <w:szCs w:val="24"/>
        </w:rPr>
        <w:t>требования к внешнему виду зданий, строений, сооружений)</w:t>
      </w:r>
      <w:r w:rsidRPr="001D3125">
        <w:rPr>
          <w:rFonts w:ascii="Times New Roman" w:eastAsia="Calibri" w:hAnsi="Times New Roman"/>
          <w:bCs/>
          <w:noProof/>
          <w:szCs w:val="24"/>
        </w:rPr>
        <w:t xml:space="preserve"> - </w:t>
      </w:r>
      <w:r w:rsidRPr="001D3125">
        <w:rPr>
          <w:rFonts w:ascii="Times New Roman" w:hAnsi="Times New Roman"/>
          <w:szCs w:val="24"/>
        </w:rPr>
        <w:t>совокупность требований</w:t>
      </w:r>
      <w:r w:rsidRPr="001D3125">
        <w:rPr>
          <w:rFonts w:ascii="Times New Roman" w:hAnsi="Times New Roman"/>
          <w:szCs w:val="24"/>
        </w:rPr>
        <w:br/>
        <w:t>к объемным, пространственным, колористическим и иным решениям внешних поверхностей:</w:t>
      </w:r>
    </w:p>
    <w:p w:rsidR="008B4AD6" w:rsidRPr="001D3125" w:rsidRDefault="008B4AD6" w:rsidP="00CC6921">
      <w:pPr>
        <w:numPr>
          <w:ilvl w:val="0"/>
          <w:numId w:val="2"/>
        </w:numPr>
        <w:tabs>
          <w:tab w:val="left" w:pos="0"/>
          <w:tab w:val="left" w:pos="851"/>
          <w:tab w:val="left" w:pos="1701"/>
        </w:tabs>
        <w:spacing w:after="200" w:line="276" w:lineRule="auto"/>
        <w:ind w:left="0" w:firstLine="567"/>
        <w:contextualSpacing/>
        <w:jc w:val="both"/>
        <w:rPr>
          <w:rFonts w:ascii="Times New Roman" w:hAnsi="Times New Roman"/>
          <w:szCs w:val="24"/>
        </w:rPr>
      </w:pPr>
      <w:r w:rsidRPr="001D3125">
        <w:rPr>
          <w:rFonts w:ascii="Times New Roman" w:hAnsi="Times New Roman"/>
          <w:szCs w:val="24"/>
        </w:rPr>
        <w:t>объектов капитального строительства, элементов объектов капитального строительства;</w:t>
      </w:r>
    </w:p>
    <w:p w:rsidR="008B4AD6" w:rsidRPr="001D3125" w:rsidRDefault="008B4AD6" w:rsidP="00CC6921">
      <w:pPr>
        <w:numPr>
          <w:ilvl w:val="0"/>
          <w:numId w:val="2"/>
        </w:numPr>
        <w:tabs>
          <w:tab w:val="left" w:pos="0"/>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некапитальных строений, сооружений, в том числе:</w:t>
      </w:r>
    </w:p>
    <w:p w:rsidR="008B4AD6" w:rsidRPr="001D3125" w:rsidRDefault="008B4AD6" w:rsidP="008B4AD6">
      <w:pPr>
        <w:tabs>
          <w:tab w:val="left" w:pos="0"/>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навесов и иных подобных конструкций;</w:t>
      </w:r>
    </w:p>
    <w:p w:rsidR="008B4AD6" w:rsidRPr="001D3125" w:rsidRDefault="008B4AD6" w:rsidP="008B4AD6">
      <w:pPr>
        <w:tabs>
          <w:tab w:val="left" w:pos="0"/>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hAnsi="Times New Roman"/>
          <w:szCs w:val="24"/>
        </w:rPr>
        <w:t>некапитальны</w:t>
      </w:r>
      <w:r w:rsidRPr="001D3125">
        <w:rPr>
          <w:rFonts w:ascii="Times New Roman" w:eastAsia="Calibri" w:hAnsi="Times New Roman"/>
          <w:szCs w:val="24"/>
          <w:lang w:eastAsia="en-US"/>
        </w:rPr>
        <w:t>х</w:t>
      </w:r>
      <w:r w:rsidRPr="001D3125">
        <w:rPr>
          <w:rFonts w:ascii="Times New Roman" w:eastAsia="Calibri" w:hAnsi="Times New Roman"/>
          <w:spacing w:val="2"/>
          <w:szCs w:val="24"/>
          <w:shd w:val="clear" w:color="auto" w:fill="FFFFFF"/>
          <w:lang w:eastAsia="en-US"/>
        </w:rPr>
        <w:t xml:space="preserve"> пунктов проката;</w:t>
      </w:r>
    </w:p>
    <w:p w:rsidR="008B4AD6" w:rsidRPr="001D3125" w:rsidRDefault="008B4AD6" w:rsidP="008B4AD6">
      <w:pPr>
        <w:tabs>
          <w:tab w:val="left" w:pos="0"/>
          <w:tab w:val="left" w:pos="993"/>
        </w:tabs>
        <w:spacing w:line="276" w:lineRule="auto"/>
        <w:ind w:right="283" w:firstLine="709"/>
        <w:jc w:val="both"/>
        <w:textAlignment w:val="baseline"/>
        <w:rPr>
          <w:rFonts w:ascii="Times New Roman" w:hAnsi="Times New Roman"/>
          <w:spacing w:val="2"/>
          <w:szCs w:val="24"/>
          <w:shd w:val="clear" w:color="auto" w:fill="FFFFFF"/>
        </w:rPr>
      </w:pPr>
      <w:r w:rsidRPr="001D3125">
        <w:rPr>
          <w:rFonts w:ascii="Times New Roman" w:hAnsi="Times New Roman"/>
          <w:spacing w:val="2"/>
          <w:szCs w:val="24"/>
          <w:shd w:val="clear" w:color="auto" w:fill="FFFFFF"/>
        </w:rPr>
        <w:t>общественных туалетов нестационарного типа;</w:t>
      </w:r>
    </w:p>
    <w:p w:rsidR="008B4AD6" w:rsidRPr="001D3125" w:rsidRDefault="008B4AD6" w:rsidP="008B4AD6">
      <w:pPr>
        <w:tabs>
          <w:tab w:val="left" w:pos="0"/>
          <w:tab w:val="left" w:pos="993"/>
        </w:tabs>
        <w:spacing w:line="276" w:lineRule="auto"/>
        <w:ind w:right="283" w:firstLine="709"/>
        <w:jc w:val="both"/>
        <w:textAlignment w:val="baseline"/>
        <w:rPr>
          <w:rFonts w:ascii="Times New Roman" w:hAnsi="Times New Roman"/>
          <w:szCs w:val="24"/>
        </w:rPr>
      </w:pPr>
      <w:r w:rsidRPr="001D3125">
        <w:rPr>
          <w:rFonts w:ascii="Times New Roman" w:hAnsi="Times New Roman"/>
          <w:szCs w:val="24"/>
        </w:rPr>
        <w:t>нестационарных строений, сооружений и нестационарных торговых объектов;</w:t>
      </w:r>
    </w:p>
    <w:p w:rsidR="008B4AD6" w:rsidRPr="001D3125" w:rsidRDefault="008B4AD6" w:rsidP="008B4AD6">
      <w:pPr>
        <w:tabs>
          <w:tab w:val="left" w:pos="0"/>
          <w:tab w:val="left" w:pos="993"/>
        </w:tabs>
        <w:spacing w:line="276" w:lineRule="auto"/>
        <w:ind w:right="283" w:firstLine="709"/>
        <w:jc w:val="both"/>
        <w:textAlignment w:val="baseline"/>
        <w:rPr>
          <w:rFonts w:ascii="Times New Roman" w:hAnsi="Times New Roman"/>
          <w:szCs w:val="24"/>
          <w:shd w:val="clear" w:color="auto" w:fill="FFFFFF"/>
        </w:rPr>
      </w:pPr>
      <w:r w:rsidRPr="001D3125">
        <w:rPr>
          <w:rFonts w:ascii="Times New Roman" w:hAnsi="Times New Roman"/>
          <w:szCs w:val="24"/>
        </w:rPr>
        <w:t xml:space="preserve">некапитальных </w:t>
      </w:r>
      <w:r w:rsidRPr="001D3125">
        <w:rPr>
          <w:rFonts w:ascii="Times New Roman" w:hAnsi="Times New Roman"/>
          <w:spacing w:val="2"/>
          <w:szCs w:val="24"/>
          <w:shd w:val="clear" w:color="auto" w:fill="FFFFFF"/>
        </w:rPr>
        <w:t>контрольно-пропускных пунктов.</w:t>
      </w:r>
    </w:p>
    <w:p w:rsidR="008B4AD6" w:rsidRPr="001D3125" w:rsidRDefault="008B4AD6" w:rsidP="00CC6921">
      <w:pPr>
        <w:pStyle w:val="ae"/>
        <w:numPr>
          <w:ilvl w:val="2"/>
          <w:numId w:val="25"/>
        </w:numPr>
        <w:tabs>
          <w:tab w:val="left" w:pos="0"/>
          <w:tab w:val="left" w:pos="284"/>
          <w:tab w:val="left" w:pos="851"/>
          <w:tab w:val="left" w:pos="993"/>
        </w:tabs>
        <w:spacing w:after="200" w:line="276" w:lineRule="auto"/>
        <w:ind w:left="0" w:firstLine="709"/>
        <w:jc w:val="both"/>
        <w:rPr>
          <w:rFonts w:ascii="Times New Roman" w:hAnsi="Times New Roman"/>
          <w:szCs w:val="24"/>
        </w:rPr>
      </w:pPr>
      <w:r w:rsidRPr="001D3125">
        <w:rPr>
          <w:rFonts w:ascii="Times New Roman" w:eastAsia="Calibri" w:hAnsi="Times New Roman"/>
          <w:bCs/>
          <w:noProof/>
          <w:szCs w:val="24"/>
        </w:rPr>
        <w:lastRenderedPageBreak/>
        <w:t>Требования к внешнему виду зданий, строений, сооружений не распространяются на:</w:t>
      </w:r>
    </w:p>
    <w:p w:rsidR="00EB74A4" w:rsidRPr="001D3125" w:rsidRDefault="00EB74A4" w:rsidP="00CC6921">
      <w:pPr>
        <w:numPr>
          <w:ilvl w:val="0"/>
          <w:numId w:val="3"/>
        </w:numPr>
        <w:tabs>
          <w:tab w:val="left" w:pos="0"/>
          <w:tab w:val="left" w:pos="284"/>
          <w:tab w:val="left" w:pos="851"/>
          <w:tab w:val="left" w:pos="993"/>
        </w:tabs>
        <w:spacing w:after="200" w:line="276" w:lineRule="auto"/>
        <w:ind w:left="0" w:firstLine="709"/>
        <w:contextualSpacing/>
        <w:jc w:val="both"/>
        <w:rPr>
          <w:rFonts w:ascii="Times New Roman" w:eastAsia="Calibri" w:hAnsi="Times New Roman"/>
          <w:szCs w:val="24"/>
          <w:lang w:eastAsia="en-US"/>
        </w:rPr>
      </w:pPr>
      <w:r w:rsidRPr="001D3125">
        <w:rPr>
          <w:rFonts w:ascii="Times New Roman" w:hAnsi="Times New Roman"/>
          <w:szCs w:val="24"/>
        </w:rPr>
        <w:t xml:space="preserve">требования к содержанию, сохранению и использованию которых установлены </w:t>
      </w:r>
      <w:r w:rsidRPr="001D3125">
        <w:rPr>
          <w:rFonts w:ascii="Times New Roman" w:eastAsia="Calibri" w:hAnsi="Times New Roman"/>
          <w:szCs w:val="24"/>
          <w:lang w:eastAsia="en-US"/>
        </w:rPr>
        <w:t>Федеральным законом от 25.06.2002 № 73-ФЗ «Об объектах культурного наследия (памятниках истории и культуры) народов Российской Федерации»;</w:t>
      </w:r>
    </w:p>
    <w:p w:rsidR="00EB74A4" w:rsidRPr="001D3125" w:rsidRDefault="00EB74A4" w:rsidP="00CC6921">
      <w:pPr>
        <w:numPr>
          <w:ilvl w:val="0"/>
          <w:numId w:val="3"/>
        </w:numPr>
        <w:tabs>
          <w:tab w:val="left" w:pos="0"/>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EB74A4" w:rsidRPr="001D3125" w:rsidRDefault="00EB74A4" w:rsidP="00CC6921">
      <w:pPr>
        <w:numPr>
          <w:ilvl w:val="0"/>
          <w:numId w:val="3"/>
        </w:numPr>
        <w:tabs>
          <w:tab w:val="left" w:pos="0"/>
          <w:tab w:val="left" w:pos="284"/>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8B4AD6" w:rsidRPr="001D3125" w:rsidRDefault="008B4AD6"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bCs/>
          <w:noProof/>
          <w:szCs w:val="24"/>
        </w:rPr>
        <w:t xml:space="preserve">Требования к внешнему виду зданий, строений, сооружений </w:t>
      </w:r>
      <w:r w:rsidRPr="001D3125">
        <w:rPr>
          <w:rFonts w:ascii="Times New Roman" w:hAnsi="Times New Roman"/>
          <w:szCs w:val="24"/>
        </w:rPr>
        <w:t>являются рекомендательными для колористических решений внешних поверхностей</w:t>
      </w:r>
      <w:r w:rsidRPr="001D3125">
        <w:rPr>
          <w:rFonts w:ascii="Times New Roman" w:hAnsi="Times New Roman"/>
          <w:sz w:val="21"/>
          <w:szCs w:val="21"/>
        </w:rPr>
        <w:t xml:space="preserve"> </w:t>
      </w:r>
      <w:r w:rsidRPr="001D3125">
        <w:rPr>
          <w:rFonts w:ascii="Times New Roman" w:eastAsia="Calibri" w:hAnsi="Times New Roman"/>
          <w:szCs w:val="24"/>
          <w:lang w:eastAsia="en-US"/>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8B4AD6" w:rsidRPr="001D3125" w:rsidRDefault="008B4AD6" w:rsidP="00CC6921">
      <w:pPr>
        <w:pStyle w:val="ae"/>
        <w:numPr>
          <w:ilvl w:val="2"/>
          <w:numId w:val="25"/>
        </w:numPr>
        <w:tabs>
          <w:tab w:val="left" w:pos="0"/>
          <w:tab w:val="left" w:pos="284"/>
          <w:tab w:val="left" w:pos="851"/>
          <w:tab w:val="left" w:pos="993"/>
        </w:tabs>
        <w:spacing w:after="200" w:line="276" w:lineRule="auto"/>
        <w:ind w:left="0" w:firstLine="709"/>
        <w:jc w:val="both"/>
        <w:rPr>
          <w:rFonts w:ascii="Times New Roman" w:hAnsi="Times New Roman"/>
          <w:szCs w:val="24"/>
        </w:rPr>
      </w:pPr>
      <w:r w:rsidRPr="001D3125">
        <w:rPr>
          <w:rFonts w:ascii="Times New Roman" w:eastAsia="Calibri" w:hAnsi="Times New Roman"/>
          <w:bCs/>
          <w:noProof/>
          <w:szCs w:val="24"/>
        </w:rPr>
        <w:t>Требования к внешнему виду зданий, строений, сооружений не являются обязательными для существующих зданий, строений, сооружений</w:t>
      </w:r>
      <w:r w:rsidRPr="001D3125">
        <w:rPr>
          <w:rFonts w:ascii="Times New Roman" w:eastAsia="Calibri" w:hAnsi="Times New Roman"/>
          <w:szCs w:val="24"/>
          <w:lang w:eastAsia="en-US"/>
        </w:rPr>
        <w:t xml:space="preserve">, в отношении которых не планируются изменения внешнего вида, не </w:t>
      </w:r>
      <w:r w:rsidRPr="001D3125">
        <w:rPr>
          <w:rFonts w:ascii="Times New Roman" w:eastAsia="Calibri" w:hAnsi="Times New Roman"/>
          <w:bCs/>
          <w:noProof/>
          <w:szCs w:val="24"/>
        </w:rPr>
        <w:t>нарушены требования к содержанию</w:t>
      </w:r>
      <w:r w:rsidRPr="001D3125">
        <w:rPr>
          <w:rFonts w:ascii="Times New Roman" w:eastAsia="Calibri" w:hAnsi="Times New Roman"/>
          <w:bCs/>
          <w:noProof/>
          <w:szCs w:val="24"/>
        </w:rPr>
        <w:br/>
        <w:t xml:space="preserve">и соблюдению чистоты внешних поверхностей, </w:t>
      </w:r>
      <w:r w:rsidRPr="001D3125">
        <w:rPr>
          <w:rFonts w:ascii="Times New Roman" w:hAnsi="Times New Roman"/>
          <w:szCs w:val="24"/>
        </w:rPr>
        <w:t xml:space="preserve">указанные в </w:t>
      </w:r>
      <w:r w:rsidRPr="001D3125">
        <w:rPr>
          <w:rFonts w:ascii="Times New Roman" w:eastAsia="Calibri" w:hAnsi="Times New Roman"/>
          <w:bCs/>
          <w:noProof/>
          <w:szCs w:val="24"/>
        </w:rPr>
        <w:t xml:space="preserve">пункте </w:t>
      </w:r>
      <w:r w:rsidR="00EB74A4" w:rsidRPr="001D3125">
        <w:rPr>
          <w:rFonts w:ascii="Times New Roman" w:eastAsia="Calibri" w:hAnsi="Times New Roman"/>
          <w:bCs/>
          <w:noProof/>
          <w:szCs w:val="24"/>
        </w:rPr>
        <w:t>8.1.</w:t>
      </w:r>
      <w:r w:rsidRPr="001D3125">
        <w:rPr>
          <w:rFonts w:ascii="Times New Roman" w:eastAsia="Calibri" w:hAnsi="Times New Roman"/>
          <w:bCs/>
          <w:noProof/>
          <w:szCs w:val="24"/>
        </w:rPr>
        <w:t>13</w:t>
      </w:r>
      <w:r w:rsidR="009C659D" w:rsidRPr="001D3125">
        <w:rPr>
          <w:rFonts w:ascii="Times New Roman" w:eastAsia="Calibri" w:hAnsi="Times New Roman"/>
          <w:bCs/>
          <w:noProof/>
          <w:szCs w:val="24"/>
        </w:rPr>
        <w:t xml:space="preserve"> настоящих Правил</w:t>
      </w:r>
      <w:r w:rsidR="00EB74A4" w:rsidRPr="001D3125">
        <w:rPr>
          <w:rFonts w:ascii="Times New Roman" w:eastAsia="Calibri" w:hAnsi="Times New Roman"/>
          <w:bCs/>
          <w:noProof/>
          <w:szCs w:val="24"/>
        </w:rPr>
        <w:t>.</w:t>
      </w:r>
    </w:p>
    <w:p w:rsidR="008B4AD6" w:rsidRPr="001D3125" w:rsidRDefault="008B4AD6" w:rsidP="00CC6921">
      <w:pPr>
        <w:pStyle w:val="ae"/>
        <w:numPr>
          <w:ilvl w:val="2"/>
          <w:numId w:val="25"/>
        </w:numPr>
        <w:tabs>
          <w:tab w:val="left" w:pos="0"/>
          <w:tab w:val="left" w:pos="284"/>
          <w:tab w:val="left" w:pos="851"/>
          <w:tab w:val="left" w:pos="993"/>
        </w:tabs>
        <w:spacing w:after="200" w:line="276" w:lineRule="auto"/>
        <w:ind w:left="0" w:firstLine="709"/>
        <w:jc w:val="both"/>
        <w:rPr>
          <w:rFonts w:ascii="Times New Roman" w:hAnsi="Times New Roman"/>
          <w:szCs w:val="24"/>
        </w:rPr>
      </w:pPr>
      <w:r w:rsidRPr="001D3125">
        <w:rPr>
          <w:rFonts w:ascii="Times New Roman" w:hAnsi="Times New Roman"/>
          <w:szCs w:val="24"/>
        </w:rPr>
        <w:t>Изменения внешнего вида - объемные, пространственные, колористические</w:t>
      </w:r>
      <w:r w:rsidRPr="001D3125">
        <w:rPr>
          <w:rFonts w:ascii="Times New Roman" w:hAnsi="Times New Roman"/>
          <w:szCs w:val="24"/>
        </w:rPr>
        <w:br/>
        <w:t xml:space="preserve">и иные изменения </w:t>
      </w:r>
      <w:r w:rsidRPr="001D3125">
        <w:rPr>
          <w:rFonts w:ascii="Times New Roman" w:eastAsia="Calibri" w:hAnsi="Times New Roman"/>
          <w:szCs w:val="24"/>
          <w:lang w:eastAsia="en-US"/>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1D3125">
        <w:rPr>
          <w:rFonts w:ascii="Times New Roman" w:hAnsi="Times New Roman"/>
          <w:szCs w:val="24"/>
        </w:rPr>
        <w:t>внешних поверхностей</w:t>
      </w:r>
      <w:r w:rsidRPr="001D3125">
        <w:rPr>
          <w:rFonts w:ascii="Times New Roman" w:eastAsia="Calibri" w:hAnsi="Times New Roman"/>
          <w:szCs w:val="24"/>
          <w:lang w:eastAsia="en-US"/>
        </w:rPr>
        <w:t xml:space="preserve">). </w:t>
      </w:r>
    </w:p>
    <w:p w:rsidR="00F53A24" w:rsidRPr="001D3125" w:rsidRDefault="00EB74A4"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Подлежат согласованию с А</w:t>
      </w:r>
      <w:r w:rsidR="008B4AD6" w:rsidRPr="001D3125">
        <w:rPr>
          <w:rFonts w:ascii="Times New Roman" w:eastAsia="Calibri" w:hAnsi="Times New Roman"/>
          <w:szCs w:val="24"/>
          <w:lang w:eastAsia="en-US"/>
        </w:rPr>
        <w:t xml:space="preserve">дминистрацией городского округа </w:t>
      </w:r>
      <w:r w:rsidR="00173C50">
        <w:rPr>
          <w:rFonts w:ascii="Times New Roman" w:eastAsia="Calibri" w:hAnsi="Times New Roman"/>
          <w:szCs w:val="24"/>
          <w:lang w:eastAsia="en-US"/>
        </w:rPr>
        <w:t xml:space="preserve">Домодедово </w:t>
      </w:r>
      <w:r w:rsidR="008B4AD6" w:rsidRPr="001D3125">
        <w:rPr>
          <w:rFonts w:ascii="Times New Roman" w:eastAsia="Calibri" w:hAnsi="Times New Roman"/>
          <w:szCs w:val="24"/>
          <w:lang w:eastAsia="en-US"/>
        </w:rPr>
        <w:t xml:space="preserve">посредством </w:t>
      </w:r>
      <w:r w:rsidR="008B4AD6" w:rsidRPr="001D3125">
        <w:rPr>
          <w:rFonts w:ascii="Times New Roman" w:hAnsi="Times New Roman"/>
          <w:szCs w:val="24"/>
        </w:rPr>
        <w:t>оформления паспорта колористического решения фасадов зданий, строений, сооружений:</w:t>
      </w:r>
    </w:p>
    <w:p w:rsidR="00F53A24" w:rsidRPr="001D3125" w:rsidRDefault="00F53A24" w:rsidP="00CC6921">
      <w:pPr>
        <w:numPr>
          <w:ilvl w:val="0"/>
          <w:numId w:val="4"/>
        </w:numPr>
        <w:tabs>
          <w:tab w:val="left" w:pos="284"/>
          <w:tab w:val="left" w:pos="851"/>
          <w:tab w:val="left" w:pos="1701"/>
        </w:tabs>
        <w:spacing w:line="276" w:lineRule="auto"/>
        <w:ind w:left="0" w:firstLine="567"/>
        <w:contextualSpacing/>
        <w:jc w:val="both"/>
        <w:rPr>
          <w:rFonts w:ascii="Times New Roman" w:eastAsia="Calibri" w:hAnsi="Times New Roman"/>
          <w:bCs/>
          <w:noProof/>
          <w:szCs w:val="24"/>
        </w:rPr>
      </w:pPr>
      <w:r w:rsidRPr="001D3125">
        <w:rPr>
          <w:rFonts w:ascii="Times New Roman" w:hAnsi="Times New Roman"/>
          <w:szCs w:val="24"/>
        </w:rPr>
        <w:t xml:space="preserve">изменения внешнего вида при </w:t>
      </w:r>
      <w:r w:rsidRPr="001D3125">
        <w:rPr>
          <w:rFonts w:ascii="Times New Roman" w:eastAsia="Calibri" w:hAnsi="Times New Roman"/>
          <w:szCs w:val="24"/>
          <w:lang w:eastAsia="en-US"/>
        </w:rPr>
        <w:t>реконструктивных работах и капитальном ремонте вне зависимости от местоположения на территории городского округа:</w:t>
      </w:r>
    </w:p>
    <w:p w:rsidR="00F53A24" w:rsidRPr="001D3125" w:rsidRDefault="00F53A24" w:rsidP="00F53A24">
      <w:pPr>
        <w:spacing w:line="276" w:lineRule="auto"/>
        <w:ind w:firstLine="567"/>
        <w:jc w:val="both"/>
        <w:rPr>
          <w:rFonts w:ascii="Times New Roman" w:eastAsia="Calibri" w:hAnsi="Times New Roman"/>
          <w:szCs w:val="24"/>
          <w:lang w:eastAsia="en-US"/>
        </w:rPr>
      </w:pPr>
      <w:r w:rsidRPr="001D3125">
        <w:rPr>
          <w:rFonts w:ascii="Times New Roman" w:eastAsia="Calibri" w:hAnsi="Times New Roman"/>
          <w:szCs w:val="24"/>
          <w:lang w:eastAsia="en-US"/>
        </w:rPr>
        <w:t>многоквартирных жилых домов, общежитий;</w:t>
      </w:r>
    </w:p>
    <w:p w:rsidR="00F53A24" w:rsidRPr="001D3125" w:rsidRDefault="00F53A24" w:rsidP="00F53A24">
      <w:pPr>
        <w:spacing w:line="276" w:lineRule="auto"/>
        <w:ind w:firstLine="567"/>
        <w:jc w:val="both"/>
        <w:rPr>
          <w:rFonts w:ascii="Times New Roman" w:eastAsia="Calibri" w:hAnsi="Times New Roman"/>
          <w:szCs w:val="24"/>
          <w:lang w:eastAsia="en-US"/>
        </w:rPr>
      </w:pPr>
      <w:r w:rsidRPr="001D3125">
        <w:rPr>
          <w:rFonts w:ascii="Times New Roman" w:eastAsia="Calibri" w:hAnsi="Times New Roman"/>
          <w:szCs w:val="24"/>
          <w:lang w:eastAsia="en-US"/>
        </w:rPr>
        <w:t>объектов социальной инфраструктуры;</w:t>
      </w:r>
    </w:p>
    <w:p w:rsidR="00F53A24" w:rsidRPr="001D3125" w:rsidRDefault="00F53A24" w:rsidP="00F53A24">
      <w:pPr>
        <w:spacing w:line="276" w:lineRule="auto"/>
        <w:ind w:firstLine="567"/>
        <w:jc w:val="both"/>
        <w:rPr>
          <w:rFonts w:ascii="Times New Roman" w:eastAsia="Calibri" w:hAnsi="Times New Roman"/>
          <w:szCs w:val="24"/>
          <w:lang w:eastAsia="en-US"/>
        </w:rPr>
      </w:pPr>
      <w:r w:rsidRPr="001D3125">
        <w:rPr>
          <w:rFonts w:ascii="Times New Roman" w:eastAsia="Calibri" w:hAnsi="Times New Roman"/>
          <w:szCs w:val="24"/>
          <w:lang w:eastAsia="en-US"/>
        </w:rPr>
        <w:t>объектов нежилого назначения общей площадью более 1500 кв. м;</w:t>
      </w:r>
    </w:p>
    <w:p w:rsidR="00F53A24" w:rsidRPr="001D3125" w:rsidRDefault="00F53A24" w:rsidP="00CC6921">
      <w:pPr>
        <w:numPr>
          <w:ilvl w:val="0"/>
          <w:numId w:val="4"/>
        </w:numPr>
        <w:tabs>
          <w:tab w:val="left" w:pos="284"/>
          <w:tab w:val="left" w:pos="851"/>
          <w:tab w:val="left" w:pos="1134"/>
        </w:tabs>
        <w:spacing w:after="200" w:line="276" w:lineRule="auto"/>
        <w:ind w:left="0" w:firstLine="709"/>
        <w:contextualSpacing/>
        <w:jc w:val="both"/>
        <w:rPr>
          <w:rFonts w:ascii="Times New Roman" w:eastAsia="Calibri" w:hAnsi="Times New Roman"/>
          <w:bCs/>
          <w:noProof/>
          <w:szCs w:val="24"/>
        </w:rPr>
      </w:pPr>
      <w:r w:rsidRPr="001D3125">
        <w:rPr>
          <w:rFonts w:ascii="Times New Roman" w:hAnsi="Times New Roman"/>
          <w:szCs w:val="24"/>
        </w:rPr>
        <w:t xml:space="preserve">изменения внешнего вида при </w:t>
      </w:r>
      <w:r w:rsidRPr="001D3125">
        <w:rPr>
          <w:rFonts w:ascii="Times New Roman" w:eastAsia="Calibri" w:hAnsi="Times New Roman"/>
          <w:szCs w:val="24"/>
          <w:lang w:eastAsia="en-US"/>
        </w:rPr>
        <w:t>реконструктивных работах и капитальном ремонте на территориях, указанных в пункте 8.1.7</w:t>
      </w:r>
      <w:r w:rsidR="00636EF0" w:rsidRPr="001D3125">
        <w:rPr>
          <w:rFonts w:ascii="Times New Roman" w:eastAsia="Calibri" w:hAnsi="Times New Roman"/>
          <w:szCs w:val="24"/>
          <w:lang w:eastAsia="en-US"/>
        </w:rPr>
        <w:t xml:space="preserve"> </w:t>
      </w:r>
      <w:r w:rsidR="00636EF0" w:rsidRPr="001D3125">
        <w:rPr>
          <w:rFonts w:ascii="Times New Roman" w:eastAsia="Calibri" w:hAnsi="Times New Roman"/>
          <w:bCs/>
          <w:noProof/>
          <w:szCs w:val="24"/>
        </w:rPr>
        <w:t>настоящих Правил</w:t>
      </w:r>
      <w:r w:rsidRPr="001D3125">
        <w:rPr>
          <w:rFonts w:ascii="Times New Roman" w:eastAsia="Calibri" w:hAnsi="Times New Roman"/>
          <w:szCs w:val="24"/>
          <w:lang w:eastAsia="en-US"/>
        </w:rPr>
        <w:t>:</w:t>
      </w:r>
    </w:p>
    <w:p w:rsidR="00F53A24" w:rsidRPr="001D3125" w:rsidRDefault="00F53A24" w:rsidP="00F53A24">
      <w:pPr>
        <w:tabs>
          <w:tab w:val="left" w:pos="1134"/>
        </w:tabs>
        <w:spacing w:line="276" w:lineRule="auto"/>
        <w:ind w:right="60" w:firstLine="709"/>
        <w:jc w:val="both"/>
        <w:rPr>
          <w:rFonts w:ascii="Times New Roman" w:hAnsi="Times New Roman"/>
          <w:sz w:val="21"/>
          <w:szCs w:val="21"/>
        </w:rPr>
      </w:pPr>
      <w:r w:rsidRPr="001D3125">
        <w:rPr>
          <w:rFonts w:ascii="Times New Roman" w:hAnsi="Times New Roman"/>
          <w:szCs w:val="24"/>
        </w:rPr>
        <w:t>индивидуальных жилых домов;</w:t>
      </w:r>
    </w:p>
    <w:p w:rsidR="00F53A24" w:rsidRPr="001D3125" w:rsidRDefault="00F53A24" w:rsidP="00F53A24">
      <w:pPr>
        <w:tabs>
          <w:tab w:val="left" w:pos="1134"/>
        </w:tabs>
        <w:spacing w:line="276" w:lineRule="auto"/>
        <w:ind w:right="60" w:firstLine="709"/>
        <w:jc w:val="both"/>
        <w:rPr>
          <w:rFonts w:ascii="Times New Roman" w:hAnsi="Times New Roman"/>
          <w:szCs w:val="24"/>
        </w:rPr>
      </w:pPr>
      <w:r w:rsidRPr="001D3125">
        <w:rPr>
          <w:rFonts w:ascii="Times New Roman" w:hAnsi="Times New Roman"/>
          <w:szCs w:val="24"/>
        </w:rPr>
        <w:t>блокированных жилых домов;</w:t>
      </w:r>
    </w:p>
    <w:p w:rsidR="00F53A24" w:rsidRPr="001D3125" w:rsidRDefault="00F53A24" w:rsidP="00F53A24">
      <w:pPr>
        <w:tabs>
          <w:tab w:val="left" w:pos="1134"/>
        </w:tabs>
        <w:spacing w:line="276" w:lineRule="auto"/>
        <w:ind w:right="60"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объектов нежилого назначения общей площадью менее 1500 кв. м;</w:t>
      </w:r>
    </w:p>
    <w:p w:rsidR="00F53A24" w:rsidRPr="001D3125" w:rsidRDefault="00F53A24" w:rsidP="00CC6921">
      <w:pPr>
        <w:numPr>
          <w:ilvl w:val="0"/>
          <w:numId w:val="4"/>
        </w:numPr>
        <w:tabs>
          <w:tab w:val="left" w:pos="284"/>
          <w:tab w:val="left" w:pos="851"/>
          <w:tab w:val="left" w:pos="1134"/>
        </w:tabs>
        <w:spacing w:after="200" w:line="276" w:lineRule="auto"/>
        <w:ind w:left="0" w:firstLine="709"/>
        <w:contextualSpacing/>
        <w:jc w:val="both"/>
        <w:rPr>
          <w:rFonts w:ascii="Times New Roman" w:eastAsia="Calibri" w:hAnsi="Times New Roman"/>
          <w:bCs/>
          <w:noProof/>
          <w:szCs w:val="24"/>
        </w:rPr>
      </w:pPr>
      <w:r w:rsidRPr="001D3125">
        <w:rPr>
          <w:rFonts w:ascii="Times New Roman" w:eastAsia="Calibri" w:hAnsi="Times New Roman"/>
          <w:szCs w:val="24"/>
          <w:lang w:eastAsia="en-US"/>
        </w:rPr>
        <w:lastRenderedPageBreak/>
        <w:t xml:space="preserve">изменения внешнего вида (внешний вид при новом размещении) </w:t>
      </w:r>
      <w:r w:rsidRPr="001D3125">
        <w:rPr>
          <w:rFonts w:ascii="Times New Roman" w:hAnsi="Times New Roman"/>
          <w:szCs w:val="24"/>
        </w:rPr>
        <w:t>некапитальных строений, сооружений</w:t>
      </w:r>
      <w:r w:rsidRPr="001D3125">
        <w:rPr>
          <w:rFonts w:ascii="Times New Roman" w:eastAsia="Calibri" w:hAnsi="Times New Roman"/>
          <w:szCs w:val="24"/>
          <w:lang w:eastAsia="en-US"/>
        </w:rPr>
        <w:t xml:space="preserve"> на территориях, указанных в пункте 8.1.7</w:t>
      </w:r>
      <w:r w:rsidR="00636EF0" w:rsidRPr="001D3125">
        <w:rPr>
          <w:rFonts w:ascii="Times New Roman" w:eastAsia="Calibri" w:hAnsi="Times New Roman"/>
          <w:szCs w:val="24"/>
          <w:lang w:eastAsia="en-US"/>
        </w:rPr>
        <w:t xml:space="preserve"> </w:t>
      </w:r>
      <w:r w:rsidR="00636EF0" w:rsidRPr="001D3125">
        <w:rPr>
          <w:rFonts w:ascii="Times New Roman" w:eastAsia="Calibri" w:hAnsi="Times New Roman"/>
          <w:bCs/>
          <w:noProof/>
          <w:szCs w:val="24"/>
        </w:rPr>
        <w:t>настоящих Правил</w:t>
      </w:r>
      <w:r w:rsidRPr="001D3125">
        <w:rPr>
          <w:rFonts w:ascii="Times New Roman" w:hAnsi="Times New Roman"/>
          <w:szCs w:val="24"/>
        </w:rPr>
        <w:t xml:space="preserve">, </w:t>
      </w:r>
      <w:r w:rsidRPr="001D3125">
        <w:rPr>
          <w:rFonts w:ascii="Times New Roman" w:eastAsia="Calibri" w:hAnsi="Times New Roman"/>
          <w:szCs w:val="24"/>
          <w:lang w:eastAsia="en-US"/>
        </w:rPr>
        <w:t xml:space="preserve">за исключением нестационарных строений, сооружений, размещаемых </w:t>
      </w:r>
      <w:r w:rsidRPr="001D3125">
        <w:rPr>
          <w:rFonts w:ascii="Times New Roman" w:hAnsi="Times New Roman"/>
          <w:szCs w:val="24"/>
        </w:rPr>
        <w:t>по результатам проведения аукциона на право размещения нестацио</w:t>
      </w:r>
      <w:r w:rsidR="001D1A05" w:rsidRPr="001D3125">
        <w:rPr>
          <w:rFonts w:ascii="Times New Roman" w:hAnsi="Times New Roman"/>
          <w:szCs w:val="24"/>
        </w:rPr>
        <w:t xml:space="preserve">нарных торговых объектов </w:t>
      </w:r>
      <w:r w:rsidRPr="001D3125">
        <w:rPr>
          <w:rFonts w:ascii="Times New Roman" w:hAnsi="Times New Roman"/>
          <w:szCs w:val="24"/>
        </w:rPr>
        <w:t>на территории городского округа в соответствии с утвержденными типовыми решениями;</w:t>
      </w:r>
    </w:p>
    <w:p w:rsidR="00F53A24" w:rsidRPr="001D3125" w:rsidRDefault="00F53A24" w:rsidP="00CC6921">
      <w:pPr>
        <w:numPr>
          <w:ilvl w:val="0"/>
          <w:numId w:val="4"/>
        </w:numPr>
        <w:tabs>
          <w:tab w:val="left" w:pos="284"/>
          <w:tab w:val="left" w:pos="851"/>
          <w:tab w:val="left" w:pos="1134"/>
        </w:tabs>
        <w:spacing w:after="200" w:line="276" w:lineRule="auto"/>
        <w:ind w:left="0" w:firstLine="709"/>
        <w:contextualSpacing/>
        <w:jc w:val="both"/>
        <w:rPr>
          <w:rFonts w:ascii="Times New Roman" w:eastAsia="Calibri" w:hAnsi="Times New Roman"/>
          <w:bCs/>
          <w:noProof/>
          <w:szCs w:val="24"/>
        </w:rPr>
      </w:pPr>
      <w:r w:rsidRPr="001D3125">
        <w:rPr>
          <w:rFonts w:ascii="Times New Roman" w:hAnsi="Times New Roman"/>
          <w:szCs w:val="24"/>
        </w:rPr>
        <w:t>нанесение изображений</w:t>
      </w:r>
      <w:r w:rsidRPr="001D3125">
        <w:rPr>
          <w:rFonts w:ascii="Times New Roman" w:eastAsia="Calibri" w:hAnsi="Times New Roman"/>
          <w:noProof/>
          <w:spacing w:val="2"/>
          <w:szCs w:val="24"/>
          <w:shd w:val="clear" w:color="auto" w:fill="FFFFFF"/>
        </w:rPr>
        <w:t xml:space="preserve">, указанных в пункте </w:t>
      </w:r>
      <w:r w:rsidRPr="001D3125">
        <w:rPr>
          <w:rFonts w:ascii="Times New Roman" w:eastAsia="Calibri" w:hAnsi="Times New Roman"/>
          <w:szCs w:val="24"/>
          <w:lang w:eastAsia="en-US"/>
        </w:rPr>
        <w:t>8.1.10</w:t>
      </w:r>
      <w:r w:rsidR="00636EF0" w:rsidRPr="001D3125">
        <w:rPr>
          <w:rFonts w:ascii="Times New Roman" w:eastAsia="Calibri" w:hAnsi="Times New Roman"/>
          <w:szCs w:val="24"/>
          <w:lang w:eastAsia="en-US"/>
        </w:rPr>
        <w:t xml:space="preserve"> </w:t>
      </w:r>
      <w:r w:rsidR="00636EF0" w:rsidRPr="001D3125">
        <w:rPr>
          <w:rFonts w:ascii="Times New Roman" w:eastAsia="Calibri" w:hAnsi="Times New Roman"/>
          <w:bCs/>
          <w:noProof/>
          <w:szCs w:val="24"/>
        </w:rPr>
        <w:t>настоящих Правил</w:t>
      </w:r>
      <w:r w:rsidRPr="001D3125">
        <w:rPr>
          <w:rFonts w:ascii="Times New Roman" w:eastAsia="Calibri" w:hAnsi="Times New Roman"/>
          <w:noProof/>
          <w:spacing w:val="2"/>
          <w:szCs w:val="24"/>
          <w:shd w:val="clear" w:color="auto" w:fill="FFFFFF"/>
        </w:rPr>
        <w:t>, на здания, строения, сооружения.</w:t>
      </w:r>
    </w:p>
    <w:p w:rsidR="00F53A24" w:rsidRPr="001D3125" w:rsidRDefault="00F53A24" w:rsidP="00F53A24">
      <w:pPr>
        <w:tabs>
          <w:tab w:val="left" w:pos="426"/>
          <w:tab w:val="left" w:pos="1134"/>
        </w:tabs>
        <w:spacing w:before="100" w:after="100" w:line="276" w:lineRule="auto"/>
        <w:ind w:right="60" w:firstLine="709"/>
        <w:contextualSpacing/>
        <w:jc w:val="both"/>
        <w:rPr>
          <w:rFonts w:ascii="Times New Roman" w:hAnsi="Times New Roman"/>
          <w:szCs w:val="24"/>
        </w:rPr>
      </w:pPr>
      <w:r w:rsidRPr="001D3125">
        <w:rPr>
          <w:rFonts w:ascii="Times New Roman" w:hAnsi="Times New Roman"/>
          <w:szCs w:val="24"/>
        </w:rPr>
        <w:t>Самовольные изменения внешнего вида не допускаются.</w:t>
      </w:r>
    </w:p>
    <w:p w:rsidR="008B4AD6" w:rsidRPr="001D3125" w:rsidRDefault="008B4AD6"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 xml:space="preserve">Приоритетные территории </w:t>
      </w:r>
      <w:r w:rsidRPr="001D3125">
        <w:rPr>
          <w:rFonts w:ascii="Times New Roman" w:eastAsia="Calibri" w:hAnsi="Times New Roman"/>
          <w:bCs/>
          <w:noProof/>
          <w:szCs w:val="24"/>
        </w:rPr>
        <w:t xml:space="preserve">архитектурно-художественного облика </w:t>
      </w:r>
      <w:r w:rsidRPr="001D3125">
        <w:rPr>
          <w:rFonts w:ascii="Times New Roman" w:hAnsi="Times New Roman"/>
          <w:szCs w:val="24"/>
        </w:rPr>
        <w:t>городского округа</w:t>
      </w:r>
      <w:r w:rsidRPr="001D3125">
        <w:rPr>
          <w:rFonts w:ascii="Times New Roman" w:eastAsia="Calibri" w:hAnsi="Times New Roman"/>
          <w:szCs w:val="24"/>
          <w:lang w:eastAsia="en-US"/>
        </w:rPr>
        <w:t xml:space="preserve"> расположены вдоль:</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общественных территорий, «вылетных» магистралей, иных улиц и дорог общего пользования, иных территорий общего пользования;</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водных объектов общего пользования;</w:t>
      </w:r>
    </w:p>
    <w:p w:rsidR="00F53A24" w:rsidRPr="001D3125" w:rsidRDefault="00F53A24" w:rsidP="00CC6921">
      <w:pPr>
        <w:numPr>
          <w:ilvl w:val="0"/>
          <w:numId w:val="5"/>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территорий объектов культурного наследия с исторически связанными с ними территориями;</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 xml:space="preserve">территорий объектов социальной инфраструктуры; </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hAnsi="Times New Roman"/>
          <w:szCs w:val="24"/>
        </w:rPr>
      </w:pPr>
      <w:r w:rsidRPr="001D3125">
        <w:rPr>
          <w:rFonts w:ascii="Times New Roman" w:hAnsi="Times New Roman"/>
          <w:szCs w:val="24"/>
        </w:rPr>
        <w:t>территорий объектов религиозного использования;</w:t>
      </w:r>
    </w:p>
    <w:p w:rsidR="00F53A24" w:rsidRPr="001D3125" w:rsidRDefault="00F53A24" w:rsidP="00CC6921">
      <w:pPr>
        <w:numPr>
          <w:ilvl w:val="0"/>
          <w:numId w:val="5"/>
        </w:numPr>
        <w:tabs>
          <w:tab w:val="left" w:pos="284"/>
          <w:tab w:val="left" w:pos="851"/>
          <w:tab w:val="left" w:pos="1134"/>
        </w:tabs>
        <w:spacing w:after="200" w:line="276" w:lineRule="auto"/>
        <w:ind w:left="0" w:right="-1" w:firstLine="709"/>
        <w:contextualSpacing/>
        <w:jc w:val="both"/>
        <w:rPr>
          <w:rFonts w:ascii="Times New Roman" w:hAnsi="Times New Roman"/>
          <w:szCs w:val="24"/>
        </w:rPr>
      </w:pPr>
      <w:r w:rsidRPr="001D3125">
        <w:rPr>
          <w:rFonts w:ascii="Times New Roman" w:hAnsi="Times New Roman"/>
          <w:szCs w:val="24"/>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F53A24" w:rsidRPr="001D3125" w:rsidRDefault="00F53A24" w:rsidP="00CC6921">
      <w:pPr>
        <w:numPr>
          <w:ilvl w:val="0"/>
          <w:numId w:val="5"/>
        </w:numPr>
        <w:tabs>
          <w:tab w:val="left" w:pos="284"/>
          <w:tab w:val="left" w:pos="851"/>
          <w:tab w:val="left" w:pos="1134"/>
        </w:tabs>
        <w:spacing w:line="276" w:lineRule="auto"/>
        <w:ind w:left="0" w:firstLine="709"/>
        <w:contextualSpacing/>
        <w:jc w:val="both"/>
        <w:rPr>
          <w:rFonts w:ascii="Times New Roman" w:hAnsi="Times New Roman"/>
          <w:szCs w:val="24"/>
        </w:rPr>
      </w:pPr>
      <w:r w:rsidRPr="001D3125">
        <w:rPr>
          <w:rFonts w:ascii="Times New Roman" w:hAnsi="Times New Roman"/>
          <w:szCs w:val="24"/>
        </w:rPr>
        <w:t>территорий</w:t>
      </w:r>
      <w:r w:rsidRPr="001D3125">
        <w:rPr>
          <w:rFonts w:ascii="Times New Roman" w:eastAsia="Calibri" w:hAnsi="Times New Roman"/>
          <w:bCs/>
          <w:noProof/>
          <w:szCs w:val="24"/>
        </w:rPr>
        <w:t xml:space="preserve"> въездных групп, мемориальных комплексов, </w:t>
      </w:r>
      <w:r w:rsidRPr="001D3125">
        <w:rPr>
          <w:rFonts w:ascii="Times New Roman" w:hAnsi="Times New Roman"/>
          <w:szCs w:val="24"/>
        </w:rPr>
        <w:t>скульптурно-архитектурных композиций, монументально-декоративный композиций.</w:t>
      </w:r>
    </w:p>
    <w:p w:rsidR="00F53A24" w:rsidRPr="001D3125" w:rsidRDefault="00F53A24"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Анализ</w:t>
      </w:r>
      <w:r w:rsidRPr="001D3125">
        <w:rPr>
          <w:rFonts w:ascii="Times New Roman" w:eastAsia="Calibri" w:hAnsi="Times New Roman"/>
          <w:bCs/>
          <w:noProof/>
          <w:szCs w:val="24"/>
        </w:rPr>
        <w:t xml:space="preserve"> соответствия </w:t>
      </w:r>
      <w:r w:rsidRPr="001D3125">
        <w:rPr>
          <w:rFonts w:ascii="Times New Roman" w:hAnsi="Times New Roman"/>
          <w:szCs w:val="24"/>
        </w:rPr>
        <w:t xml:space="preserve">требованиям к внешнему виду зданий, строений, сооружений при оформлении паспорта колористического решения </w:t>
      </w:r>
      <w:r w:rsidRPr="001D3125">
        <w:rPr>
          <w:rFonts w:ascii="Times New Roman" w:eastAsia="Calibri" w:hAnsi="Times New Roman"/>
          <w:bCs/>
          <w:noProof/>
          <w:szCs w:val="24"/>
        </w:rPr>
        <w:t>проводится</w:t>
      </w:r>
      <w:r w:rsidRPr="001D3125">
        <w:rPr>
          <w:rFonts w:ascii="Times New Roman" w:eastAsia="Calibri" w:hAnsi="Times New Roman"/>
          <w:bCs/>
          <w:noProof/>
          <w:szCs w:val="24"/>
        </w:rPr>
        <w:br/>
        <w:t>в соответствии с таблицей «</w:t>
      </w:r>
      <w:r w:rsidRPr="001D3125">
        <w:rPr>
          <w:rFonts w:ascii="Times New Roman" w:hAnsi="Times New Roman"/>
          <w:bCs/>
          <w:szCs w:val="24"/>
        </w:rPr>
        <w:t>Цвета, цветовые сочетания, подлежащие учету при подборе цвета, цветовых сочетаний внешней отделки фасадов зданий, строений, сооружений</w:t>
      </w:r>
      <w:r w:rsidRPr="001D3125">
        <w:rPr>
          <w:rFonts w:ascii="Times New Roman" w:eastAsia="Calibri" w:hAnsi="Times New Roman"/>
          <w:bCs/>
          <w:noProof/>
          <w:szCs w:val="24"/>
        </w:rPr>
        <w:t xml:space="preserve">», пунктами </w:t>
      </w:r>
      <w:r w:rsidR="001D1A05" w:rsidRPr="001D3125">
        <w:rPr>
          <w:rFonts w:ascii="Times New Roman" w:eastAsia="Calibri" w:hAnsi="Times New Roman"/>
          <w:bCs/>
          <w:noProof/>
          <w:szCs w:val="24"/>
        </w:rPr>
        <w:t>8.1.</w:t>
      </w:r>
      <w:r w:rsidRPr="001D3125">
        <w:rPr>
          <w:rFonts w:ascii="Times New Roman" w:eastAsia="Calibri" w:hAnsi="Times New Roman"/>
          <w:bCs/>
          <w:noProof/>
          <w:szCs w:val="24"/>
        </w:rPr>
        <w:t xml:space="preserve">10 </w:t>
      </w:r>
      <w:r w:rsidR="001D1A05" w:rsidRPr="001D3125">
        <w:rPr>
          <w:rFonts w:ascii="Times New Roman" w:eastAsia="Calibri" w:hAnsi="Times New Roman"/>
          <w:bCs/>
          <w:noProof/>
          <w:szCs w:val="24"/>
        </w:rPr>
        <w:t>–</w:t>
      </w:r>
      <w:r w:rsidRPr="001D3125">
        <w:rPr>
          <w:rFonts w:ascii="Times New Roman" w:eastAsia="Calibri" w:hAnsi="Times New Roman"/>
          <w:bCs/>
          <w:noProof/>
          <w:szCs w:val="24"/>
        </w:rPr>
        <w:t xml:space="preserve"> </w:t>
      </w:r>
      <w:r w:rsidR="001D1A05" w:rsidRPr="001D3125">
        <w:rPr>
          <w:rFonts w:ascii="Times New Roman" w:eastAsia="Calibri" w:hAnsi="Times New Roman"/>
          <w:bCs/>
          <w:noProof/>
          <w:szCs w:val="24"/>
        </w:rPr>
        <w:t xml:space="preserve">8.1.13 </w:t>
      </w:r>
      <w:r w:rsidR="00636EF0" w:rsidRPr="001D3125">
        <w:rPr>
          <w:rFonts w:ascii="Times New Roman" w:eastAsia="Calibri" w:hAnsi="Times New Roman"/>
          <w:bCs/>
          <w:noProof/>
          <w:szCs w:val="24"/>
        </w:rPr>
        <w:t xml:space="preserve">настоящих Правил </w:t>
      </w:r>
      <w:r w:rsidRPr="001D3125">
        <w:rPr>
          <w:rFonts w:ascii="Times New Roman" w:eastAsia="Calibri" w:hAnsi="Times New Roman"/>
          <w:bCs/>
          <w:noProof/>
          <w:szCs w:val="24"/>
        </w:rPr>
        <w:t>по критериям:</w:t>
      </w:r>
    </w:p>
    <w:p w:rsidR="001D1A05" w:rsidRPr="001D3125" w:rsidRDefault="001D1A05" w:rsidP="00CC6921">
      <w:pPr>
        <w:numPr>
          <w:ilvl w:val="0"/>
          <w:numId w:val="6"/>
        </w:numPr>
        <w:shd w:val="clear" w:color="auto" w:fill="FFFFFF"/>
        <w:tabs>
          <w:tab w:val="left" w:pos="851"/>
          <w:tab w:val="left" w:pos="1134"/>
        </w:tabs>
        <w:spacing w:line="276" w:lineRule="auto"/>
        <w:ind w:left="0" w:firstLine="709"/>
        <w:jc w:val="both"/>
        <w:rPr>
          <w:rFonts w:ascii="Times New Roman" w:hAnsi="Times New Roman"/>
          <w:szCs w:val="24"/>
        </w:rPr>
      </w:pPr>
      <w:r w:rsidRPr="001D3125">
        <w:rPr>
          <w:rFonts w:ascii="Times New Roman" w:hAnsi="Times New Roman"/>
          <w:szCs w:val="24"/>
        </w:rPr>
        <w:t>цвет;</w:t>
      </w:r>
    </w:p>
    <w:p w:rsidR="001D1A05" w:rsidRPr="001D3125" w:rsidRDefault="001D1A05" w:rsidP="00CC6921">
      <w:pPr>
        <w:numPr>
          <w:ilvl w:val="0"/>
          <w:numId w:val="6"/>
        </w:numPr>
        <w:shd w:val="clear" w:color="auto" w:fill="FFFFFF"/>
        <w:tabs>
          <w:tab w:val="left" w:pos="851"/>
          <w:tab w:val="left" w:pos="1134"/>
        </w:tabs>
        <w:spacing w:line="276" w:lineRule="auto"/>
        <w:ind w:left="0" w:firstLine="709"/>
        <w:jc w:val="both"/>
        <w:rPr>
          <w:rFonts w:ascii="Times New Roman" w:hAnsi="Times New Roman"/>
          <w:szCs w:val="24"/>
        </w:rPr>
      </w:pPr>
      <w:r w:rsidRPr="001D3125">
        <w:rPr>
          <w:rFonts w:ascii="Times New Roman" w:hAnsi="Times New Roman"/>
          <w:noProof/>
          <w:spacing w:val="2"/>
          <w:szCs w:val="24"/>
          <w:shd w:val="clear" w:color="auto" w:fill="FFFFFF"/>
        </w:rPr>
        <w:t>изображения;</w:t>
      </w:r>
    </w:p>
    <w:p w:rsidR="001D1A05" w:rsidRPr="001D3125" w:rsidRDefault="001D1A05" w:rsidP="00CC6921">
      <w:pPr>
        <w:numPr>
          <w:ilvl w:val="0"/>
          <w:numId w:val="6"/>
        </w:numPr>
        <w:shd w:val="clear" w:color="auto" w:fill="FFFFFF"/>
        <w:tabs>
          <w:tab w:val="left" w:pos="851"/>
          <w:tab w:val="left" w:pos="1134"/>
        </w:tabs>
        <w:spacing w:line="276" w:lineRule="auto"/>
        <w:ind w:left="0" w:firstLine="709"/>
        <w:jc w:val="both"/>
        <w:rPr>
          <w:rFonts w:ascii="Times New Roman" w:hAnsi="Times New Roman"/>
          <w:szCs w:val="24"/>
        </w:rPr>
      </w:pPr>
      <w:r w:rsidRPr="001D3125">
        <w:rPr>
          <w:rFonts w:ascii="Times New Roman" w:hAnsi="Times New Roman"/>
          <w:szCs w:val="24"/>
        </w:rPr>
        <w:t>привлекательность архитектурно-художественного облика городского округа;</w:t>
      </w:r>
    </w:p>
    <w:p w:rsidR="001D1A05" w:rsidRPr="001D3125" w:rsidRDefault="001D1A05" w:rsidP="00CC6921">
      <w:pPr>
        <w:numPr>
          <w:ilvl w:val="0"/>
          <w:numId w:val="6"/>
        </w:numPr>
        <w:shd w:val="clear" w:color="auto" w:fill="FFFFFF"/>
        <w:tabs>
          <w:tab w:val="left" w:pos="851"/>
          <w:tab w:val="left" w:pos="1134"/>
        </w:tabs>
        <w:spacing w:line="276" w:lineRule="auto"/>
        <w:ind w:left="0" w:firstLine="709"/>
        <w:jc w:val="both"/>
        <w:rPr>
          <w:rFonts w:ascii="Times New Roman" w:hAnsi="Times New Roman"/>
          <w:szCs w:val="24"/>
        </w:rPr>
      </w:pPr>
      <w:r w:rsidRPr="001D3125">
        <w:rPr>
          <w:rFonts w:ascii="Times New Roman" w:hAnsi="Times New Roman"/>
          <w:spacing w:val="2"/>
          <w:szCs w:val="24"/>
          <w:shd w:val="clear" w:color="auto" w:fill="FFFFFF"/>
        </w:rPr>
        <w:t xml:space="preserve">соблюдение требований к содержанию, реконструктивным и иным работам на </w:t>
      </w:r>
      <w:r w:rsidRPr="001D3125">
        <w:rPr>
          <w:rFonts w:ascii="Times New Roman" w:hAnsi="Times New Roman"/>
          <w:szCs w:val="24"/>
        </w:rPr>
        <w:t>внешних поверхностях зданий, строений, сооружений.</w:t>
      </w:r>
    </w:p>
    <w:p w:rsidR="001D1A05" w:rsidRPr="001D3125" w:rsidRDefault="001D1A05"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Анализ состояния внешнего благоустройства</w:t>
      </w:r>
      <w:r w:rsidRPr="001D3125">
        <w:rPr>
          <w:rFonts w:ascii="Times New Roman" w:hAnsi="Times New Roman"/>
          <w:szCs w:val="24"/>
        </w:rPr>
        <w:t xml:space="preserve">, надзор за соблюдением требований, указанных в </w:t>
      </w:r>
      <w:r w:rsidRPr="001D3125">
        <w:rPr>
          <w:rFonts w:ascii="Times New Roman" w:eastAsia="Calibri" w:hAnsi="Times New Roman"/>
          <w:bCs/>
          <w:noProof/>
          <w:szCs w:val="24"/>
        </w:rPr>
        <w:t>пункте 8.1.13</w:t>
      </w:r>
      <w:r w:rsidR="00636EF0" w:rsidRPr="001D3125">
        <w:rPr>
          <w:rFonts w:ascii="Times New Roman" w:eastAsia="Calibri" w:hAnsi="Times New Roman"/>
          <w:bCs/>
          <w:noProof/>
          <w:szCs w:val="24"/>
        </w:rPr>
        <w:t xml:space="preserve"> настоящих Правил</w:t>
      </w:r>
      <w:r w:rsidRPr="001D3125">
        <w:rPr>
          <w:rFonts w:ascii="Times New Roman" w:eastAsia="Calibri" w:hAnsi="Times New Roman"/>
          <w:bCs/>
          <w:noProof/>
          <w:szCs w:val="24"/>
        </w:rPr>
        <w:t>, проводятся при осуществлении надзора за:</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 xml:space="preserve">состоянием и содержанием территорий </w:t>
      </w:r>
      <w:r w:rsidRPr="001D3125">
        <w:rPr>
          <w:rFonts w:ascii="Times New Roman" w:eastAsia="Calibri" w:hAnsi="Times New Roman"/>
          <w:szCs w:val="24"/>
          <w:lang w:eastAsia="en-US"/>
        </w:rPr>
        <w:t>городского округа;</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lastRenderedPageBreak/>
        <w:t>соблюдением чистоты и порядка в местах массового посещения и отдыха;</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содержанием торговых палаток, павильонов, киосков, предназначенных</w:t>
      </w:r>
      <w:r w:rsidRPr="001D3125">
        <w:rPr>
          <w:rFonts w:ascii="Times New Roman" w:hAnsi="Times New Roman"/>
          <w:szCs w:val="24"/>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1D1A05" w:rsidRPr="001D3125" w:rsidRDefault="001D1A05" w:rsidP="00CC6921">
      <w:pPr>
        <w:numPr>
          <w:ilvl w:val="0"/>
          <w:numId w:val="7"/>
        </w:numPr>
        <w:tabs>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размещением изображений на внешних поверхностях зданий, строений, сооружений;</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проведением ремонтных, реконструктивных работ и иных видов работ;</w:t>
      </w:r>
    </w:p>
    <w:p w:rsidR="001D1A05" w:rsidRPr="001D3125" w:rsidRDefault="001D1A05" w:rsidP="00CC6921">
      <w:pPr>
        <w:numPr>
          <w:ilvl w:val="0"/>
          <w:numId w:val="7"/>
        </w:numPr>
        <w:tabs>
          <w:tab w:val="left" w:pos="284"/>
          <w:tab w:val="left" w:pos="851"/>
          <w:tab w:val="left" w:pos="1134"/>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оснащением зданий, строений, сооружений приспособлениями для беспрепятственного доступа маломобильных групп населения.</w:t>
      </w:r>
    </w:p>
    <w:p w:rsidR="001D1A05" w:rsidRPr="001D3125" w:rsidRDefault="001D1A05" w:rsidP="001D1A05">
      <w:pPr>
        <w:tabs>
          <w:tab w:val="left" w:pos="284"/>
        </w:tabs>
        <w:spacing w:line="276" w:lineRule="auto"/>
        <w:contextualSpacing/>
        <w:jc w:val="both"/>
        <w:rPr>
          <w:rFonts w:ascii="Times New Roman" w:hAnsi="Times New Roman"/>
          <w:szCs w:val="24"/>
        </w:rPr>
      </w:pPr>
    </w:p>
    <w:p w:rsidR="001D1A05" w:rsidRPr="001D3125" w:rsidRDefault="001D1A05" w:rsidP="001D1A05">
      <w:pPr>
        <w:spacing w:before="240"/>
        <w:ind w:left="-567"/>
        <w:contextualSpacing/>
        <w:jc w:val="both"/>
        <w:rPr>
          <w:rFonts w:ascii="Times New Roman" w:eastAsia="Calibri" w:hAnsi="Times New Roman"/>
          <w:bCs/>
          <w:noProof/>
          <w:sz w:val="20"/>
        </w:rPr>
      </w:pPr>
      <w:r w:rsidRPr="001D3125">
        <w:rPr>
          <w:rFonts w:ascii="Times New Roman" w:eastAsia="Calibri" w:hAnsi="Times New Roman"/>
          <w:bCs/>
          <w:noProof/>
          <w:sz w:val="20"/>
        </w:rPr>
        <w:t>Таблица «</w:t>
      </w:r>
      <w:r w:rsidRPr="001D3125">
        <w:rPr>
          <w:rFonts w:ascii="Times New Roman" w:hAnsi="Times New Roman"/>
          <w:bCs/>
          <w:sz w:val="20"/>
        </w:rPr>
        <w:t>Цвета, цветовые сочетания</w:t>
      </w:r>
      <w:bookmarkStart w:id="2" w:name="_Hlk46084677"/>
      <w:r w:rsidRPr="001D3125">
        <w:rPr>
          <w:rFonts w:ascii="Times New Roman" w:hAnsi="Times New Roman"/>
          <w:bCs/>
          <w:sz w:val="20"/>
        </w:rPr>
        <w:t>, подлежащие учету при подборе цвета, цветовых сочетаний внешней отделки фасадов зданий, строений, сооружений</w:t>
      </w:r>
      <w:r w:rsidRPr="001D3125">
        <w:rPr>
          <w:rFonts w:ascii="Times New Roman" w:eastAsia="Calibri" w:hAnsi="Times New Roman"/>
          <w:bCs/>
          <w:noProof/>
          <w:sz w:val="20"/>
        </w:rPr>
        <w:t>»</w:t>
      </w:r>
      <w:bookmarkEnd w:id="2"/>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1D1A05" w:rsidRPr="001D3125" w:rsidTr="00714B3A">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contextualSpacing/>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20"/>
              </w:rPr>
            </w:pPr>
            <w:r w:rsidRPr="001D3125">
              <w:rPr>
                <w:rFonts w:ascii="Times New Roman" w:eastAsia="Calibri" w:hAnsi="Times New Roman"/>
                <w:noProof/>
                <w:sz w:val="18"/>
                <w:szCs w:val="18"/>
              </w:rPr>
              <w:t xml:space="preserve"> </w:t>
            </w:r>
            <w:r w:rsidRPr="001D3125">
              <w:rPr>
                <w:rFonts w:ascii="Times New Roman" w:eastAsia="Calibri" w:hAnsi="Times New Roman"/>
                <w:noProof/>
                <w:sz w:val="20"/>
              </w:rPr>
              <w:t xml:space="preserve">Местоположение здания, строения, </w:t>
            </w:r>
            <w:r w:rsidRPr="001D3125">
              <w:rPr>
                <w:rFonts w:ascii="Times New Roman" w:eastAsia="Calibri" w:hAnsi="Times New Roman"/>
                <w:noProof/>
                <w:sz w:val="18"/>
                <w:szCs w:val="18"/>
              </w:rPr>
              <w:t>сооружения</w:t>
            </w:r>
            <w:r w:rsidRPr="001D3125">
              <w:rPr>
                <w:rFonts w:ascii="Times New Roman" w:eastAsia="Calibri" w:hAnsi="Times New Roman"/>
                <w:noProof/>
                <w:sz w:val="20"/>
              </w:rPr>
              <w:t xml:space="preserve"> в городском округе</w:t>
            </w:r>
          </w:p>
          <w:p w:rsidR="001D1A05" w:rsidRPr="001D3125" w:rsidRDefault="001D1A05" w:rsidP="00714B3A">
            <w:pPr>
              <w:ind w:left="-105" w:right="-109"/>
              <w:contextualSpacing/>
              <w:jc w:val="center"/>
              <w:rPr>
                <w:rFonts w:ascii="Times New Roman" w:eastAsia="Calibri" w:hAnsi="Times New Roman"/>
                <w:noProof/>
                <w:sz w:val="20"/>
              </w:rPr>
            </w:pPr>
          </w:p>
          <w:p w:rsidR="001D1A05" w:rsidRPr="001D3125" w:rsidRDefault="001D1A05" w:rsidP="00714B3A">
            <w:pPr>
              <w:ind w:left="-105" w:right="-109"/>
              <w:contextualSpacing/>
              <w:jc w:val="center"/>
              <w:rPr>
                <w:rFonts w:ascii="Times New Roman" w:eastAsia="Calibri" w:hAnsi="Times New Roman"/>
                <w:bCs/>
                <w:noProof/>
                <w:sz w:val="16"/>
                <w:szCs w:val="16"/>
              </w:rPr>
            </w:pPr>
            <w:r w:rsidRPr="001D3125">
              <w:rPr>
                <w:rFonts w:ascii="Times New Roman" w:eastAsia="Calibri" w:hAnsi="Times New Roman"/>
                <w:bCs/>
                <w:noProof/>
                <w:sz w:val="16"/>
                <w:szCs w:val="16"/>
              </w:rPr>
              <w:t xml:space="preserve">(по основным типам архитектурно-художественной среды </w:t>
            </w:r>
          </w:p>
          <w:p w:rsidR="001D1A05" w:rsidRPr="001D3125" w:rsidRDefault="001D1A05" w:rsidP="00714B3A">
            <w:pPr>
              <w:ind w:left="-105" w:right="-109"/>
              <w:contextualSpacing/>
              <w:jc w:val="center"/>
              <w:rPr>
                <w:rFonts w:ascii="Times New Roman" w:hAnsi="Times New Roman"/>
                <w:bCs/>
                <w:sz w:val="16"/>
                <w:szCs w:val="16"/>
              </w:rPr>
            </w:pPr>
            <w:r w:rsidRPr="001D3125">
              <w:rPr>
                <w:rFonts w:ascii="Times New Roman" w:eastAsia="Calibri" w:hAnsi="Times New Roman"/>
                <w:bCs/>
                <w:noProof/>
                <w:sz w:val="16"/>
                <w:szCs w:val="16"/>
              </w:rPr>
              <w:t xml:space="preserve">элементов планировочной структуры) </w:t>
            </w:r>
          </w:p>
          <w:p w:rsidR="001D1A05" w:rsidRPr="001D3125" w:rsidRDefault="001D1A05" w:rsidP="00714B3A">
            <w:pPr>
              <w:ind w:left="-105" w:right="-109"/>
              <w:contextualSpacing/>
              <w:jc w:val="center"/>
              <w:rPr>
                <w:rFonts w:ascii="Times New Roman" w:hAnsi="Times New Roman"/>
                <w:sz w:val="22"/>
                <w:szCs w:val="22"/>
              </w:rPr>
            </w:pPr>
          </w:p>
        </w:tc>
        <w:tc>
          <w:tcPr>
            <w:tcW w:w="2138" w:type="dxa"/>
            <w:gridSpan w:val="2"/>
            <w:vMerge w:val="restart"/>
            <w:tcBorders>
              <w:top w:val="single" w:sz="4" w:space="0" w:color="auto"/>
              <w:left w:val="single" w:sz="4" w:space="0" w:color="auto"/>
              <w:right w:val="single" w:sz="4" w:space="0" w:color="auto"/>
            </w:tcBorders>
          </w:tcPr>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spacing w:line="276" w:lineRule="auto"/>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Цвет, цветовое сочетание </w:t>
            </w:r>
          </w:p>
          <w:p w:rsidR="001D1A05" w:rsidRPr="001D3125" w:rsidRDefault="001D1A05" w:rsidP="00714B3A">
            <w:pPr>
              <w:spacing w:line="276" w:lineRule="auto"/>
              <w:contextualSpacing/>
              <w:jc w:val="center"/>
              <w:rPr>
                <w:rFonts w:ascii="Times New Roman" w:eastAsia="Calibri" w:hAnsi="Times New Roman"/>
                <w:noProof/>
                <w:sz w:val="18"/>
                <w:szCs w:val="18"/>
              </w:rPr>
            </w:pPr>
          </w:p>
          <w:p w:rsidR="001D1A05" w:rsidRPr="001D3125" w:rsidRDefault="001D1A05" w:rsidP="00714B3A">
            <w:pPr>
              <w:textAlignment w:val="baseline"/>
              <w:rPr>
                <w:rFonts w:ascii="Times New Roman" w:hAnsi="Times New Roman"/>
                <w:sz w:val="14"/>
                <w:szCs w:val="14"/>
              </w:rPr>
            </w:pPr>
            <w:r w:rsidRPr="001D3125">
              <w:rPr>
                <w:rFonts w:ascii="Times New Roman" w:hAnsi="Times New Roman"/>
                <w:noProof/>
                <w:sz w:val="12"/>
                <w:szCs w:val="12"/>
              </w:rPr>
              <w:t xml:space="preserve">«ц» </w:t>
            </w:r>
            <w:r w:rsidRPr="001D3125">
              <w:rPr>
                <w:rFonts w:ascii="Times New Roman" w:hAnsi="Times New Roman"/>
                <w:noProof/>
                <w:sz w:val="14"/>
                <w:szCs w:val="14"/>
              </w:rPr>
              <w:t xml:space="preserve">- </w:t>
            </w:r>
            <w:r w:rsidRPr="001D3125">
              <w:rPr>
                <w:rFonts w:ascii="Times New Roman" w:hAnsi="Times New Roman"/>
                <w:sz w:val="14"/>
                <w:szCs w:val="14"/>
              </w:rPr>
              <w:t>цвет</w:t>
            </w:r>
          </w:p>
          <w:p w:rsidR="001D1A05" w:rsidRPr="001D3125" w:rsidRDefault="001D1A05" w:rsidP="00714B3A">
            <w:pPr>
              <w:contextualSpacing/>
              <w:rPr>
                <w:rFonts w:ascii="Times New Roman" w:eastAsia="Calibri" w:hAnsi="Times New Roman"/>
                <w:sz w:val="14"/>
                <w:szCs w:val="14"/>
                <w:lang w:eastAsia="en-US"/>
              </w:rPr>
            </w:pPr>
            <w:r w:rsidRPr="001D3125">
              <w:rPr>
                <w:rFonts w:ascii="Times New Roman" w:eastAsia="Calibri" w:hAnsi="Times New Roman"/>
                <w:noProof/>
                <w:sz w:val="12"/>
                <w:szCs w:val="12"/>
                <w:lang w:eastAsia="en-US"/>
              </w:rPr>
              <w:t>«цс»</w:t>
            </w:r>
            <w:r w:rsidRPr="001D3125">
              <w:rPr>
                <w:rFonts w:ascii="Times New Roman" w:eastAsia="Calibri" w:hAnsi="Times New Roman"/>
                <w:sz w:val="14"/>
                <w:szCs w:val="14"/>
                <w:lang w:eastAsia="en-US"/>
              </w:rPr>
              <w:t xml:space="preserve"> - сочетание</w:t>
            </w:r>
          </w:p>
          <w:p w:rsidR="001D1A05" w:rsidRPr="001D3125" w:rsidRDefault="001D1A05" w:rsidP="00714B3A">
            <w:pPr>
              <w:ind w:right="-110"/>
              <w:contextualSpacing/>
              <w:rPr>
                <w:rFonts w:ascii="Times New Roman" w:eastAsia="Calibri" w:hAnsi="Times New Roman"/>
                <w:sz w:val="14"/>
                <w:szCs w:val="14"/>
                <w:lang w:eastAsia="en-US"/>
              </w:rPr>
            </w:pPr>
            <w:r w:rsidRPr="001D3125">
              <w:rPr>
                <w:rFonts w:ascii="Times New Roman" w:eastAsia="Calibri" w:hAnsi="Times New Roman"/>
                <w:noProof/>
                <w:sz w:val="12"/>
                <w:szCs w:val="12"/>
                <w:lang w:eastAsia="en-US"/>
              </w:rPr>
              <w:t>«ц/цс»</w:t>
            </w:r>
            <w:r w:rsidRPr="001D3125">
              <w:rPr>
                <w:rFonts w:ascii="Times New Roman" w:eastAsia="Calibri" w:hAnsi="Times New Roman"/>
                <w:sz w:val="14"/>
                <w:szCs w:val="14"/>
                <w:lang w:eastAsia="en-US"/>
              </w:rPr>
              <w:t xml:space="preserve"> - цвет и все сочетания с цветом</w:t>
            </w:r>
          </w:p>
          <w:p w:rsidR="001D1A05" w:rsidRPr="001D3125" w:rsidRDefault="001D1A05" w:rsidP="00714B3A">
            <w:pPr>
              <w:contextualSpacing/>
              <w:rPr>
                <w:rFonts w:ascii="Times New Roman" w:eastAsia="Calibri" w:hAnsi="Times New Roman"/>
                <w:i/>
                <w:iCs/>
                <w:sz w:val="14"/>
                <w:szCs w:val="14"/>
                <w:lang w:eastAsia="en-US"/>
              </w:rPr>
            </w:pPr>
          </w:p>
          <w:p w:rsidR="001D1A05" w:rsidRPr="001D3125" w:rsidRDefault="001D1A05" w:rsidP="00714B3A">
            <w:pPr>
              <w:spacing w:after="200" w:line="276" w:lineRule="auto"/>
              <w:contextualSpacing/>
              <w:jc w:val="center"/>
              <w:rPr>
                <w:rFonts w:ascii="Times New Roman" w:eastAsia="Calibri" w:hAnsi="Times New Roman"/>
                <w:noProof/>
                <w:sz w:val="18"/>
                <w:szCs w:val="18"/>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ind w:left="-106" w:right="-110"/>
              <w:contextualSpacing/>
              <w:jc w:val="center"/>
              <w:rPr>
                <w:rFonts w:ascii="Times New Roman" w:eastAsia="Calibri" w:hAnsi="Times New Roman"/>
                <w:bCs/>
                <w:sz w:val="18"/>
                <w:szCs w:val="18"/>
                <w:lang w:eastAsia="en-US"/>
              </w:rPr>
            </w:pPr>
            <w:r w:rsidRPr="001D3125">
              <w:rPr>
                <w:rFonts w:ascii="Times New Roman" w:hAnsi="Times New Roman"/>
                <w:bCs/>
                <w:sz w:val="18"/>
                <w:szCs w:val="18"/>
              </w:rPr>
              <w:t xml:space="preserve">Ограничения использования цветов, цветовых сочетаний в зависимости от расположения здания, строения, сооружения вдоль </w:t>
            </w:r>
            <w:r w:rsidRPr="001D3125">
              <w:rPr>
                <w:rFonts w:ascii="Times New Roman" w:eastAsia="Calibri" w:hAnsi="Times New Roman"/>
                <w:bCs/>
                <w:sz w:val="18"/>
                <w:szCs w:val="18"/>
                <w:lang w:eastAsia="en-US"/>
              </w:rPr>
              <w:t>приоритетных территорий формирования архитектурно-художественного облика городского округа</w:t>
            </w:r>
          </w:p>
          <w:p w:rsidR="001D1A05" w:rsidRPr="001D3125" w:rsidRDefault="001D1A05" w:rsidP="00714B3A">
            <w:pPr>
              <w:ind w:left="-106" w:right="-110"/>
              <w:contextualSpacing/>
              <w:jc w:val="center"/>
              <w:rPr>
                <w:rFonts w:ascii="Times New Roman" w:hAnsi="Times New Roman"/>
                <w:bCs/>
                <w:sz w:val="20"/>
              </w:rPr>
            </w:pPr>
          </w:p>
          <w:p w:rsidR="001D1A05" w:rsidRPr="001D3125" w:rsidRDefault="001D1A05" w:rsidP="00714B3A">
            <w:pPr>
              <w:textAlignment w:val="baseline"/>
              <w:rPr>
                <w:rFonts w:ascii="Times New Roman" w:hAnsi="Times New Roman"/>
                <w:noProof/>
                <w:sz w:val="4"/>
                <w:szCs w:val="4"/>
              </w:rPr>
            </w:pPr>
          </w:p>
          <w:p w:rsidR="001D1A05" w:rsidRPr="001D3125" w:rsidRDefault="001D1A05" w:rsidP="00714B3A">
            <w:pPr>
              <w:textAlignment w:val="baseline"/>
              <w:rPr>
                <w:rFonts w:ascii="Times New Roman" w:hAnsi="Times New Roman"/>
                <w:sz w:val="14"/>
                <w:szCs w:val="14"/>
              </w:rPr>
            </w:pPr>
            <w:r w:rsidRPr="001D3125">
              <w:rPr>
                <w:rFonts w:ascii="Times New Roman" w:hAnsi="Times New Roman"/>
                <w:noProof/>
                <w:sz w:val="12"/>
                <w:szCs w:val="12"/>
              </w:rPr>
              <w:t>«НЕТ»</w:t>
            </w:r>
            <w:r w:rsidRPr="001D3125">
              <w:rPr>
                <w:rFonts w:ascii="Times New Roman" w:hAnsi="Times New Roman"/>
                <w:noProof/>
                <w:sz w:val="14"/>
                <w:szCs w:val="14"/>
              </w:rPr>
              <w:t xml:space="preserve"> - </w:t>
            </w:r>
            <w:r w:rsidRPr="001D3125">
              <w:rPr>
                <w:rFonts w:ascii="Times New Roman" w:hAnsi="Times New Roman"/>
                <w:sz w:val="14"/>
                <w:szCs w:val="14"/>
              </w:rPr>
              <w:t xml:space="preserve">не допускается для всех поверхностей, всех элементов зданий, строений, сооружений; </w:t>
            </w:r>
          </w:p>
          <w:p w:rsidR="001D1A05" w:rsidRPr="001D3125" w:rsidRDefault="001D1A05" w:rsidP="00714B3A">
            <w:pPr>
              <w:textAlignment w:val="baseline"/>
              <w:rPr>
                <w:rFonts w:ascii="Times New Roman" w:hAnsi="Times New Roman"/>
                <w:sz w:val="4"/>
                <w:szCs w:val="4"/>
              </w:rPr>
            </w:pPr>
          </w:p>
          <w:p w:rsidR="001D1A05" w:rsidRPr="001D3125" w:rsidRDefault="001D1A05" w:rsidP="00714B3A">
            <w:pPr>
              <w:ind w:left="460" w:hanging="460"/>
              <w:contextualSpacing/>
              <w:jc w:val="both"/>
              <w:rPr>
                <w:rFonts w:ascii="Times New Roman" w:eastAsia="Calibri" w:hAnsi="Times New Roman"/>
                <w:sz w:val="14"/>
                <w:szCs w:val="14"/>
                <w:lang w:eastAsia="en-US"/>
              </w:rPr>
            </w:pPr>
            <w:r w:rsidRPr="001D3125">
              <w:rPr>
                <w:rFonts w:ascii="Times New Roman" w:eastAsia="Calibri" w:hAnsi="Times New Roman"/>
                <w:noProof/>
                <w:sz w:val="12"/>
                <w:szCs w:val="12"/>
                <w:lang w:eastAsia="en-US"/>
              </w:rPr>
              <w:t>«ДА»</w:t>
            </w:r>
            <w:r w:rsidRPr="001D3125">
              <w:rPr>
                <w:rFonts w:ascii="Times New Roman" w:eastAsia="Calibri" w:hAnsi="Times New Roman"/>
                <w:sz w:val="14"/>
                <w:szCs w:val="14"/>
                <w:lang w:eastAsia="en-US"/>
              </w:rPr>
              <w:t xml:space="preserve"> - допускается для всех поверхностей, всех элементов зданий, строений, сооружений:</w:t>
            </w:r>
          </w:p>
          <w:p w:rsidR="001D1A05" w:rsidRPr="001D3125" w:rsidRDefault="001D1A05" w:rsidP="00714B3A">
            <w:pPr>
              <w:jc w:val="both"/>
              <w:rPr>
                <w:rFonts w:ascii="Times New Roman" w:eastAsia="Calibri" w:hAnsi="Times New Roman"/>
                <w:sz w:val="20"/>
                <w:lang w:eastAsia="en-US"/>
              </w:rPr>
            </w:pPr>
          </w:p>
          <w:p w:rsidR="001D1A05" w:rsidRPr="001D3125" w:rsidRDefault="001D1A05" w:rsidP="00714B3A">
            <w:pPr>
              <w:ind w:left="460" w:hanging="460"/>
              <w:contextualSpacing/>
              <w:jc w:val="both"/>
              <w:rPr>
                <w:rFonts w:ascii="Times New Roman" w:eastAsia="Calibri" w:hAnsi="Times New Roman"/>
                <w:sz w:val="14"/>
                <w:szCs w:val="14"/>
                <w:u w:val="single"/>
                <w:lang w:eastAsia="en-US"/>
              </w:rPr>
            </w:pPr>
            <w:r w:rsidRPr="001D3125">
              <w:rPr>
                <w:rFonts w:ascii="Times New Roman" w:eastAsia="Calibri" w:hAnsi="Times New Roman"/>
                <w:sz w:val="14"/>
                <w:szCs w:val="14"/>
                <w:u w:val="single"/>
                <w:lang w:eastAsia="en-US"/>
              </w:rPr>
              <w:t>Частичное ограничение цвета, цветового сочетания:</w:t>
            </w:r>
          </w:p>
          <w:p w:rsidR="001D1A05" w:rsidRPr="001D3125" w:rsidRDefault="001D1A05" w:rsidP="00714B3A">
            <w:pPr>
              <w:ind w:left="460" w:hanging="460"/>
              <w:contextualSpacing/>
              <w:jc w:val="both"/>
              <w:rPr>
                <w:rFonts w:ascii="Times New Roman" w:eastAsia="Calibri" w:hAnsi="Times New Roman"/>
                <w:sz w:val="4"/>
                <w:szCs w:val="4"/>
                <w:u w:val="single"/>
                <w:lang w:eastAsia="en-US"/>
              </w:rPr>
            </w:pPr>
          </w:p>
          <w:p w:rsidR="001D1A05" w:rsidRPr="001D3125" w:rsidRDefault="001D1A05" w:rsidP="00714B3A">
            <w:pPr>
              <w:textAlignment w:val="baseline"/>
              <w:rPr>
                <w:rFonts w:ascii="Times New Roman" w:hAnsi="Times New Roman"/>
                <w:sz w:val="14"/>
                <w:szCs w:val="14"/>
              </w:rPr>
            </w:pPr>
            <w:r w:rsidRPr="001D3125">
              <w:rPr>
                <w:rFonts w:ascii="Times New Roman" w:hAnsi="Times New Roman"/>
                <w:noProof/>
                <w:sz w:val="12"/>
                <w:szCs w:val="12"/>
              </w:rPr>
              <w:t>«НЕТ</w:t>
            </w:r>
            <w:r w:rsidRPr="001D3125">
              <w:rPr>
                <w:rFonts w:ascii="Times New Roman" w:hAnsi="Times New Roman"/>
                <w:noProof/>
                <w:sz w:val="10"/>
                <w:szCs w:val="10"/>
              </w:rPr>
              <w:t xml:space="preserve"> Н</w:t>
            </w:r>
            <w:r w:rsidRPr="001D3125">
              <w:rPr>
                <w:rFonts w:ascii="Times New Roman" w:hAnsi="Times New Roman"/>
                <w:noProof/>
                <w:sz w:val="12"/>
                <w:szCs w:val="12"/>
              </w:rPr>
              <w:t>»</w:t>
            </w:r>
            <w:r w:rsidRPr="001D3125">
              <w:rPr>
                <w:rFonts w:ascii="Times New Roman" w:hAnsi="Times New Roman"/>
                <w:noProof/>
                <w:sz w:val="14"/>
                <w:szCs w:val="14"/>
              </w:rPr>
              <w:t xml:space="preserve"> - </w:t>
            </w:r>
            <w:r w:rsidRPr="001D3125">
              <w:rPr>
                <w:rFonts w:ascii="Times New Roman" w:hAnsi="Times New Roman"/>
                <w:sz w:val="14"/>
                <w:szCs w:val="14"/>
              </w:rPr>
              <w:t xml:space="preserve">не допускается для некапитальных нестационарных строений, сооружений; </w:t>
            </w:r>
          </w:p>
          <w:p w:rsidR="001D1A05" w:rsidRPr="001D3125" w:rsidRDefault="001D1A05" w:rsidP="00714B3A">
            <w:pPr>
              <w:textAlignment w:val="baseline"/>
              <w:rPr>
                <w:rFonts w:ascii="Times New Roman" w:hAnsi="Times New Roman"/>
                <w:sz w:val="4"/>
                <w:szCs w:val="4"/>
              </w:rPr>
            </w:pPr>
          </w:p>
          <w:p w:rsidR="001D1A05" w:rsidRPr="001D3125" w:rsidRDefault="001D1A05" w:rsidP="00714B3A">
            <w:pPr>
              <w:ind w:left="1169" w:hanging="1169"/>
              <w:contextualSpacing/>
              <w:jc w:val="both"/>
              <w:rPr>
                <w:rFonts w:ascii="Times New Roman" w:eastAsia="Calibri" w:hAnsi="Times New Roman"/>
                <w:sz w:val="14"/>
                <w:szCs w:val="14"/>
                <w:lang w:eastAsia="en-US"/>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r w:rsidRPr="001D3125">
              <w:rPr>
                <w:rFonts w:ascii="Times New Roman" w:hAnsi="Times New Roman"/>
                <w:bCs/>
                <w:sz w:val="14"/>
                <w:szCs w:val="14"/>
              </w:rPr>
              <w:t xml:space="preserve"> </w:t>
            </w:r>
            <w:r w:rsidRPr="001D3125">
              <w:rPr>
                <w:rFonts w:ascii="Times New Roman" w:eastAsia="Calibri" w:hAnsi="Times New Roman"/>
                <w:sz w:val="14"/>
                <w:szCs w:val="14"/>
                <w:lang w:eastAsia="en-US"/>
              </w:rPr>
              <w:t>- не допускается для неостекленных частей окон, витражей, дверей общественных зданий;</w:t>
            </w:r>
          </w:p>
          <w:p w:rsidR="001D1A05" w:rsidRPr="001D3125" w:rsidRDefault="001D1A05" w:rsidP="00714B3A">
            <w:pPr>
              <w:ind w:left="1169" w:hanging="1169"/>
              <w:contextualSpacing/>
              <w:jc w:val="both"/>
              <w:rPr>
                <w:rFonts w:ascii="Times New Roman" w:eastAsia="Calibri" w:hAnsi="Times New Roman"/>
                <w:sz w:val="4"/>
                <w:szCs w:val="4"/>
                <w:lang w:eastAsia="en-US"/>
              </w:rPr>
            </w:pPr>
          </w:p>
          <w:p w:rsidR="001D1A05" w:rsidRPr="001D3125" w:rsidRDefault="001D1A05" w:rsidP="00714B3A">
            <w:pPr>
              <w:ind w:left="1169" w:hanging="1169"/>
              <w:contextualSpacing/>
              <w:jc w:val="both"/>
              <w:rPr>
                <w:rFonts w:ascii="Times New Roman" w:eastAsia="Calibri" w:hAnsi="Times New Roman"/>
                <w:sz w:val="14"/>
                <w:szCs w:val="14"/>
                <w:lang w:eastAsia="en-US"/>
              </w:rPr>
            </w:pPr>
            <w:r w:rsidRPr="001D3125">
              <w:rPr>
                <w:rFonts w:ascii="Times New Roman" w:eastAsia="Calibri" w:hAnsi="Times New Roman"/>
                <w:sz w:val="12"/>
                <w:szCs w:val="12"/>
                <w:lang w:eastAsia="en-US"/>
              </w:rPr>
              <w:t>«НЕТ</w:t>
            </w:r>
            <w:r w:rsidRPr="001D3125">
              <w:rPr>
                <w:rFonts w:ascii="Times New Roman" w:eastAsia="Calibri" w:hAnsi="Times New Roman"/>
                <w:sz w:val="10"/>
                <w:szCs w:val="10"/>
                <w:lang w:eastAsia="en-US"/>
              </w:rPr>
              <w:t xml:space="preserve"> кровля О</w:t>
            </w:r>
            <w:r w:rsidRPr="001D3125">
              <w:rPr>
                <w:rFonts w:ascii="Times New Roman" w:eastAsia="Calibri" w:hAnsi="Times New Roman"/>
                <w:sz w:val="12"/>
                <w:szCs w:val="12"/>
                <w:lang w:eastAsia="en-US"/>
              </w:rPr>
              <w:t>»</w:t>
            </w:r>
            <w:r w:rsidRPr="001D3125">
              <w:rPr>
                <w:rFonts w:ascii="Times New Roman" w:hAnsi="Times New Roman"/>
                <w:bCs/>
                <w:sz w:val="14"/>
                <w:szCs w:val="14"/>
              </w:rPr>
              <w:t xml:space="preserve"> </w:t>
            </w:r>
            <w:r w:rsidRPr="001D3125">
              <w:rPr>
                <w:rFonts w:ascii="Times New Roman" w:eastAsia="Calibri" w:hAnsi="Times New Roman"/>
                <w:sz w:val="14"/>
                <w:szCs w:val="14"/>
                <w:lang w:eastAsia="en-US"/>
              </w:rPr>
              <w:t>- не допускается для скатной кровли, козырьков, навесов общественных зданий;</w:t>
            </w:r>
          </w:p>
          <w:p w:rsidR="001D1A05" w:rsidRPr="001D3125" w:rsidRDefault="001D1A05" w:rsidP="00714B3A">
            <w:pPr>
              <w:ind w:left="1169" w:hanging="1169"/>
              <w:contextualSpacing/>
              <w:jc w:val="both"/>
              <w:rPr>
                <w:rFonts w:ascii="Times New Roman" w:eastAsia="Calibri" w:hAnsi="Times New Roman"/>
                <w:sz w:val="4"/>
                <w:szCs w:val="4"/>
                <w:lang w:eastAsia="en-US"/>
              </w:rPr>
            </w:pPr>
          </w:p>
          <w:p w:rsidR="001D1A05" w:rsidRPr="001D3125" w:rsidRDefault="001D1A05" w:rsidP="00714B3A">
            <w:pPr>
              <w:textAlignment w:val="baseline"/>
              <w:rPr>
                <w:rFonts w:ascii="Times New Roman" w:hAnsi="Times New Roman"/>
                <w:sz w:val="14"/>
                <w:szCs w:val="14"/>
              </w:rPr>
            </w:pPr>
            <w:r w:rsidRPr="001D3125">
              <w:rPr>
                <w:rFonts w:ascii="Times New Roman" w:hAnsi="Times New Roman"/>
                <w:sz w:val="12"/>
                <w:szCs w:val="12"/>
              </w:rPr>
              <w:t xml:space="preserve">«НЕТ </w:t>
            </w:r>
            <w:r w:rsidRPr="001D3125">
              <w:rPr>
                <w:rFonts w:ascii="Times New Roman" w:hAnsi="Times New Roman"/>
                <w:sz w:val="10"/>
                <w:szCs w:val="10"/>
              </w:rPr>
              <w:t>кровля</w:t>
            </w:r>
            <w:r w:rsidRPr="001D3125">
              <w:rPr>
                <w:rFonts w:ascii="Times New Roman" w:hAnsi="Times New Roman"/>
                <w:sz w:val="12"/>
                <w:szCs w:val="12"/>
              </w:rPr>
              <w:t>»</w:t>
            </w:r>
            <w:r w:rsidRPr="001D3125">
              <w:rPr>
                <w:rFonts w:ascii="Times New Roman" w:hAnsi="Times New Roman"/>
                <w:bCs/>
                <w:sz w:val="14"/>
                <w:szCs w:val="14"/>
              </w:rPr>
              <w:t xml:space="preserve"> </w:t>
            </w:r>
            <w:r w:rsidRPr="001D3125">
              <w:rPr>
                <w:rFonts w:ascii="Times New Roman" w:hAnsi="Times New Roman"/>
                <w:sz w:val="14"/>
                <w:szCs w:val="14"/>
              </w:rPr>
              <w:t xml:space="preserve">- не допускается для скатной кровли, козырьков, навесов зданий, строений, сооружений. </w:t>
            </w:r>
          </w:p>
          <w:p w:rsidR="001D1A05" w:rsidRPr="001D3125" w:rsidRDefault="001D1A05" w:rsidP="00714B3A">
            <w:pPr>
              <w:textAlignment w:val="baseline"/>
              <w:rPr>
                <w:rFonts w:ascii="Times New Roman" w:hAnsi="Times New Roman"/>
                <w:sz w:val="20"/>
              </w:rPr>
            </w:pPr>
          </w:p>
          <w:p w:rsidR="001D1A05" w:rsidRPr="001D3125" w:rsidRDefault="001D1A05" w:rsidP="00714B3A">
            <w:pPr>
              <w:ind w:left="460" w:hanging="460"/>
              <w:contextualSpacing/>
              <w:jc w:val="both"/>
              <w:rPr>
                <w:rFonts w:ascii="Times New Roman" w:eastAsia="Calibri" w:hAnsi="Times New Roman"/>
                <w:sz w:val="14"/>
                <w:szCs w:val="14"/>
                <w:u w:val="single"/>
                <w:lang w:eastAsia="en-US"/>
              </w:rPr>
            </w:pPr>
            <w:r w:rsidRPr="001D3125">
              <w:rPr>
                <w:rFonts w:ascii="Times New Roman" w:eastAsia="Calibri" w:hAnsi="Times New Roman"/>
                <w:sz w:val="14"/>
                <w:szCs w:val="14"/>
                <w:u w:val="single"/>
                <w:lang w:eastAsia="en-US"/>
              </w:rPr>
              <w:t>Частичное разрешение цвета, цветового сочетания:</w:t>
            </w:r>
          </w:p>
          <w:p w:rsidR="001D1A05" w:rsidRPr="001D3125" w:rsidRDefault="001D1A05" w:rsidP="00714B3A">
            <w:pPr>
              <w:ind w:left="460" w:hanging="460"/>
              <w:contextualSpacing/>
              <w:jc w:val="both"/>
              <w:rPr>
                <w:rFonts w:ascii="Times New Roman" w:eastAsia="Calibri" w:hAnsi="Times New Roman"/>
                <w:sz w:val="4"/>
                <w:szCs w:val="4"/>
                <w:lang w:eastAsia="en-US"/>
              </w:rPr>
            </w:pPr>
          </w:p>
          <w:p w:rsidR="001D1A05" w:rsidRPr="001D3125" w:rsidRDefault="001D1A05" w:rsidP="00714B3A">
            <w:pPr>
              <w:jc w:val="both"/>
              <w:textAlignment w:val="baseline"/>
              <w:rPr>
                <w:rFonts w:ascii="Times New Roman" w:hAnsi="Times New Roman"/>
                <w:sz w:val="14"/>
                <w:szCs w:val="14"/>
              </w:rPr>
            </w:pPr>
            <w:r w:rsidRPr="001D3125">
              <w:rPr>
                <w:rFonts w:ascii="Times New Roman" w:hAnsi="Times New Roman"/>
                <w:sz w:val="12"/>
                <w:szCs w:val="12"/>
              </w:rPr>
              <w:t xml:space="preserve">«ДА </w:t>
            </w:r>
            <w:r w:rsidRPr="001D3125">
              <w:rPr>
                <w:rFonts w:ascii="Times New Roman" w:hAnsi="Times New Roman"/>
                <w:bCs/>
                <w:sz w:val="10"/>
                <w:szCs w:val="10"/>
              </w:rPr>
              <w:t>проем</w:t>
            </w:r>
            <w:r w:rsidRPr="001D3125">
              <w:rPr>
                <w:rFonts w:ascii="Times New Roman" w:hAnsi="Times New Roman"/>
                <w:sz w:val="12"/>
                <w:szCs w:val="12"/>
              </w:rPr>
              <w:t>»</w:t>
            </w:r>
            <w:r w:rsidRPr="001D3125">
              <w:rPr>
                <w:rFonts w:ascii="Times New Roman" w:hAnsi="Times New Roman"/>
                <w:bCs/>
                <w:sz w:val="14"/>
                <w:szCs w:val="14"/>
              </w:rPr>
              <w:t xml:space="preserve"> </w:t>
            </w:r>
            <w:r w:rsidRPr="001D3125">
              <w:rPr>
                <w:rFonts w:ascii="Times New Roman" w:hAnsi="Times New Roman"/>
                <w:sz w:val="14"/>
                <w:szCs w:val="14"/>
              </w:rPr>
              <w:t xml:space="preserve">- допускается для неостекленных частей окон, витражей, дверей, ограждений, перилл, козырьков зданий, строений, сооружений; </w:t>
            </w:r>
          </w:p>
          <w:p w:rsidR="001D1A05" w:rsidRPr="001D3125" w:rsidRDefault="001D1A05" w:rsidP="00714B3A">
            <w:pPr>
              <w:textAlignment w:val="baseline"/>
              <w:rPr>
                <w:rFonts w:ascii="Times New Roman" w:hAnsi="Times New Roman"/>
                <w:sz w:val="4"/>
                <w:szCs w:val="4"/>
              </w:rPr>
            </w:pPr>
          </w:p>
          <w:p w:rsidR="001D1A05" w:rsidRPr="001D3125" w:rsidRDefault="001D1A05" w:rsidP="00714B3A">
            <w:pPr>
              <w:jc w:val="both"/>
              <w:textAlignment w:val="baseline"/>
              <w:rPr>
                <w:rFonts w:ascii="Times New Roman" w:hAnsi="Times New Roman"/>
                <w:sz w:val="14"/>
                <w:szCs w:val="14"/>
              </w:rPr>
            </w:pPr>
            <w:r w:rsidRPr="001D3125">
              <w:rPr>
                <w:rFonts w:ascii="Times New Roman" w:hAnsi="Times New Roman"/>
                <w:sz w:val="12"/>
                <w:szCs w:val="12"/>
              </w:rPr>
              <w:t xml:space="preserve">«ДА </w:t>
            </w:r>
            <w:r w:rsidRPr="001D3125">
              <w:rPr>
                <w:rFonts w:ascii="Times New Roman" w:hAnsi="Times New Roman"/>
                <w:sz w:val="10"/>
                <w:szCs w:val="10"/>
              </w:rPr>
              <w:t>кровля</w:t>
            </w:r>
            <w:r w:rsidRPr="001D3125">
              <w:rPr>
                <w:rFonts w:ascii="Times New Roman" w:hAnsi="Times New Roman"/>
                <w:sz w:val="12"/>
                <w:szCs w:val="12"/>
              </w:rPr>
              <w:t>»</w:t>
            </w:r>
            <w:r w:rsidRPr="001D3125">
              <w:rPr>
                <w:rFonts w:ascii="Times New Roman" w:hAnsi="Times New Roman"/>
                <w:bCs/>
                <w:sz w:val="14"/>
                <w:szCs w:val="14"/>
              </w:rPr>
              <w:t xml:space="preserve"> </w:t>
            </w:r>
            <w:r w:rsidRPr="001D3125">
              <w:rPr>
                <w:rFonts w:ascii="Times New Roman" w:hAnsi="Times New Roman"/>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1D1A05" w:rsidRPr="001D3125" w:rsidRDefault="001D1A05" w:rsidP="00714B3A">
            <w:pPr>
              <w:textAlignment w:val="baseline"/>
              <w:rPr>
                <w:rFonts w:ascii="Times New Roman" w:hAnsi="Times New Roman"/>
                <w:sz w:val="4"/>
                <w:szCs w:val="4"/>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w:t>
            </w:r>
            <w:r w:rsidRPr="001D3125">
              <w:rPr>
                <w:rFonts w:ascii="Times New Roman" w:hAnsi="Times New Roman"/>
                <w:bCs/>
                <w:sz w:val="10"/>
                <w:szCs w:val="10"/>
              </w:rPr>
              <w:t>кровля ИЖС</w:t>
            </w:r>
            <w:r w:rsidRPr="001D3125">
              <w:rPr>
                <w:rFonts w:ascii="Times New Roman" w:hAnsi="Times New Roman"/>
                <w:bCs/>
                <w:sz w:val="12"/>
                <w:szCs w:val="12"/>
              </w:rPr>
              <w:t>»</w:t>
            </w:r>
            <w:r w:rsidRPr="001D3125">
              <w:rPr>
                <w:rFonts w:ascii="Times New Roman" w:hAnsi="Times New Roman"/>
                <w:bCs/>
                <w:sz w:val="14"/>
                <w:szCs w:val="14"/>
              </w:rPr>
              <w:t xml:space="preserve"> </w:t>
            </w:r>
            <w:r w:rsidRPr="001D3125">
              <w:rPr>
                <w:rFonts w:ascii="Times New Roman" w:eastAsia="Calibri" w:hAnsi="Times New Roman"/>
                <w:sz w:val="14"/>
                <w:szCs w:val="14"/>
                <w:lang w:eastAsia="en-US"/>
              </w:rPr>
              <w:t>- допускается для кровли индивидуальных жилых домов, деревянных зданий со скатной кровлей;</w:t>
            </w:r>
          </w:p>
          <w:p w:rsidR="001D1A05" w:rsidRPr="001D3125" w:rsidRDefault="001D1A05" w:rsidP="00714B3A">
            <w:pPr>
              <w:contextualSpacing/>
              <w:rPr>
                <w:rFonts w:ascii="Times New Roman" w:eastAsia="Calibri" w:hAnsi="Times New Roman"/>
                <w:sz w:val="4"/>
                <w:szCs w:val="4"/>
                <w:lang w:eastAsia="en-US"/>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декор ИЖС</w:t>
            </w:r>
            <w:r w:rsidRPr="001D3125">
              <w:rPr>
                <w:rFonts w:ascii="Times New Roman" w:hAnsi="Times New Roman"/>
                <w:bCs/>
                <w:sz w:val="12"/>
                <w:szCs w:val="12"/>
              </w:rPr>
              <w:t xml:space="preserve">» </w:t>
            </w:r>
            <w:r w:rsidRPr="001D3125">
              <w:rPr>
                <w:rFonts w:ascii="Times New Roman" w:eastAsia="Calibri" w:hAnsi="Times New Roman"/>
                <w:sz w:val="14"/>
                <w:szCs w:val="14"/>
                <w:lang w:eastAsia="en-US"/>
              </w:rPr>
              <w:t>- 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1D1A05" w:rsidRPr="001D3125" w:rsidRDefault="001D1A05" w:rsidP="00714B3A">
            <w:pPr>
              <w:ind w:left="1025" w:hanging="1025"/>
              <w:contextualSpacing/>
              <w:jc w:val="both"/>
              <w:rPr>
                <w:rFonts w:ascii="Times New Roman" w:eastAsia="Calibri" w:hAnsi="Times New Roman"/>
                <w:sz w:val="4"/>
                <w:szCs w:val="4"/>
                <w:lang w:eastAsia="en-US"/>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ИЖС</w:t>
            </w:r>
            <w:r w:rsidRPr="001D3125">
              <w:rPr>
                <w:rFonts w:ascii="Times New Roman" w:eastAsia="Calibri" w:hAnsi="Times New Roman"/>
                <w:sz w:val="12"/>
                <w:szCs w:val="12"/>
                <w:lang w:eastAsia="en-US"/>
              </w:rPr>
              <w:t>»</w:t>
            </w:r>
            <w:r w:rsidRPr="001D3125">
              <w:rPr>
                <w:rFonts w:ascii="Times New Roman" w:eastAsia="Calibri" w:hAnsi="Times New Roman"/>
                <w:sz w:val="14"/>
                <w:szCs w:val="14"/>
                <w:lang w:eastAsia="en-US"/>
              </w:rPr>
              <w:t xml:space="preserve"> - допускается для фасадов индивидуальных жилых домов, деревянных зданий со скатной кровлей;</w:t>
            </w:r>
          </w:p>
          <w:p w:rsidR="001D1A05" w:rsidRPr="001D3125" w:rsidRDefault="001D1A05" w:rsidP="00714B3A">
            <w:pPr>
              <w:contextualSpacing/>
              <w:jc w:val="both"/>
              <w:rPr>
                <w:rFonts w:ascii="Times New Roman" w:eastAsia="Calibri" w:hAnsi="Times New Roman"/>
                <w:sz w:val="4"/>
                <w:szCs w:val="4"/>
                <w:lang w:eastAsia="en-US"/>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eastAsia="Calibri" w:hAnsi="Times New Roman"/>
                <w:sz w:val="12"/>
                <w:szCs w:val="12"/>
                <w:lang w:eastAsia="en-US"/>
              </w:rPr>
              <w:t>»</w:t>
            </w:r>
            <w:r w:rsidRPr="001D3125">
              <w:rPr>
                <w:rFonts w:ascii="Times New Roman" w:eastAsia="Calibri" w:hAnsi="Times New Roman"/>
                <w:sz w:val="14"/>
                <w:szCs w:val="14"/>
                <w:lang w:eastAsia="en-US"/>
              </w:rPr>
              <w:t xml:space="preserve"> - допускается для автозаправочных станций (комплексов);</w:t>
            </w:r>
          </w:p>
          <w:p w:rsidR="001D1A05" w:rsidRPr="001D3125" w:rsidRDefault="001D1A05" w:rsidP="00714B3A">
            <w:pPr>
              <w:jc w:val="both"/>
              <w:rPr>
                <w:rFonts w:ascii="Times New Roman" w:eastAsia="Calibri" w:hAnsi="Times New Roman"/>
                <w:sz w:val="4"/>
                <w:szCs w:val="4"/>
                <w:lang w:eastAsia="en-US"/>
              </w:rPr>
            </w:pPr>
          </w:p>
          <w:p w:rsidR="001D1A05" w:rsidRPr="001D3125" w:rsidRDefault="001D1A05" w:rsidP="00714B3A">
            <w:pPr>
              <w:contextualSpacing/>
              <w:jc w:val="both"/>
              <w:rPr>
                <w:rFonts w:ascii="Times New Roman" w:eastAsia="Calibri" w:hAnsi="Times New Roman"/>
                <w:sz w:val="14"/>
                <w:szCs w:val="14"/>
                <w:lang w:eastAsia="en-US"/>
              </w:rPr>
            </w:pP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И</w:t>
            </w:r>
            <w:r w:rsidRPr="001D3125">
              <w:rPr>
                <w:rFonts w:ascii="Times New Roman" w:hAnsi="Times New Roman"/>
                <w:bCs/>
                <w:sz w:val="10"/>
                <w:szCs w:val="10"/>
              </w:rPr>
              <w:t>-декор</w:t>
            </w:r>
            <w:r w:rsidRPr="001D3125">
              <w:rPr>
                <w:rFonts w:ascii="Times New Roman" w:eastAsia="Calibri" w:hAnsi="Times New Roman"/>
                <w:sz w:val="12"/>
                <w:szCs w:val="12"/>
                <w:lang w:eastAsia="en-US"/>
              </w:rPr>
              <w:t>»</w:t>
            </w:r>
            <w:r w:rsidRPr="001D3125">
              <w:rPr>
                <w:rFonts w:ascii="Times New Roman" w:hAnsi="Times New Roman"/>
                <w:bCs/>
                <w:sz w:val="14"/>
                <w:szCs w:val="14"/>
              </w:rPr>
              <w:t xml:space="preserve"> </w:t>
            </w:r>
            <w:r w:rsidRPr="001D3125">
              <w:rPr>
                <w:rFonts w:ascii="Times New Roman" w:eastAsia="Calibri" w:hAnsi="Times New Roman"/>
                <w:sz w:val="14"/>
                <w:szCs w:val="14"/>
                <w:lang w:eastAsia="en-US"/>
              </w:rPr>
              <w:t>-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rsidR="001D1A05" w:rsidRPr="001D3125" w:rsidRDefault="001D1A05" w:rsidP="00714B3A">
            <w:pPr>
              <w:ind w:left="1027" w:hanging="1027"/>
              <w:contextualSpacing/>
              <w:jc w:val="both"/>
              <w:rPr>
                <w:rFonts w:ascii="Times New Roman" w:eastAsia="Calibri" w:hAnsi="Times New Roman"/>
                <w:sz w:val="4"/>
                <w:szCs w:val="4"/>
                <w:lang w:eastAsia="en-US"/>
              </w:rPr>
            </w:pPr>
          </w:p>
          <w:p w:rsidR="001D1A05" w:rsidRPr="001D3125" w:rsidRDefault="001D1A05" w:rsidP="00714B3A">
            <w:pPr>
              <w:contextualSpacing/>
              <w:jc w:val="both"/>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r w:rsidRPr="001D3125">
              <w:rPr>
                <w:rFonts w:ascii="Times New Roman" w:hAnsi="Times New Roman"/>
                <w:bCs/>
                <w:sz w:val="14"/>
                <w:szCs w:val="14"/>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1D1A05" w:rsidRPr="001D3125" w:rsidRDefault="001D1A05" w:rsidP="00714B3A">
            <w:pPr>
              <w:contextualSpacing/>
              <w:jc w:val="both"/>
              <w:rPr>
                <w:rFonts w:ascii="Times New Roman" w:hAnsi="Times New Roman"/>
                <w:bCs/>
                <w:sz w:val="4"/>
                <w:szCs w:val="4"/>
              </w:rPr>
            </w:pPr>
          </w:p>
          <w:p w:rsidR="001D1A05" w:rsidRPr="001D3125" w:rsidRDefault="001D1A05" w:rsidP="00714B3A">
            <w:pPr>
              <w:contextualSpacing/>
              <w:jc w:val="both"/>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r w:rsidRPr="001D3125">
              <w:rPr>
                <w:rFonts w:ascii="Times New Roman" w:hAnsi="Times New Roman"/>
                <w:bCs/>
                <w:sz w:val="14"/>
                <w:szCs w:val="14"/>
              </w:rPr>
              <w:t xml:space="preserve"> - допускается для цветовых акцентов в отделке (облицовке) фасадов многоквартирных среднеэтажных и многоэтажных домов;</w:t>
            </w:r>
          </w:p>
          <w:p w:rsidR="001D1A05" w:rsidRPr="001D3125" w:rsidRDefault="001D1A05" w:rsidP="00714B3A">
            <w:pPr>
              <w:contextualSpacing/>
              <w:jc w:val="both"/>
              <w:rPr>
                <w:rFonts w:ascii="Times New Roman" w:hAnsi="Times New Roman"/>
                <w:bCs/>
                <w:sz w:val="4"/>
                <w:szCs w:val="4"/>
              </w:rPr>
            </w:pPr>
          </w:p>
          <w:p w:rsidR="001D1A05" w:rsidRPr="001D3125" w:rsidRDefault="001D1A05" w:rsidP="00714B3A">
            <w:pPr>
              <w:contextualSpacing/>
              <w:jc w:val="both"/>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r w:rsidRPr="001D3125">
              <w:rPr>
                <w:rFonts w:ascii="Times New Roman" w:hAnsi="Times New Roman"/>
                <w:bCs/>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1D3125">
              <w:rPr>
                <w:rFonts w:ascii="Times New Roman" w:eastAsia="Calibri" w:hAnsi="Times New Roman"/>
                <w:sz w:val="14"/>
                <w:szCs w:val="14"/>
                <w:lang w:eastAsia="en-US"/>
              </w:rPr>
              <w:t xml:space="preserve"> зданий</w:t>
            </w:r>
            <w:r w:rsidRPr="001D3125">
              <w:rPr>
                <w:rFonts w:ascii="Times New Roman" w:hAnsi="Times New Roman"/>
                <w:bCs/>
                <w:sz w:val="14"/>
                <w:szCs w:val="14"/>
              </w:rPr>
              <w:t xml:space="preserve"> (цветовые соотношения 50/50 (или близкие к этой пропорции) не допускаются).</w:t>
            </w:r>
          </w:p>
          <w:p w:rsidR="001D1A05" w:rsidRPr="001D3125" w:rsidRDefault="001D1A05" w:rsidP="00714B3A">
            <w:pPr>
              <w:contextualSpacing/>
              <w:jc w:val="both"/>
              <w:rPr>
                <w:rFonts w:ascii="Times New Roman" w:hAnsi="Times New Roman"/>
                <w:bCs/>
                <w:sz w:val="4"/>
                <w:szCs w:val="4"/>
              </w:rPr>
            </w:pPr>
          </w:p>
          <w:p w:rsidR="001D1A05" w:rsidRPr="001D3125" w:rsidRDefault="001D1A05" w:rsidP="00714B3A">
            <w:pPr>
              <w:contextualSpacing/>
              <w:jc w:val="both"/>
              <w:rPr>
                <w:rFonts w:ascii="Times New Roman" w:hAnsi="Times New Roman"/>
                <w:bCs/>
                <w:iCs/>
                <w:sz w:val="14"/>
                <w:szCs w:val="14"/>
              </w:rPr>
            </w:pPr>
            <w:r w:rsidRPr="001D3125">
              <w:rPr>
                <w:rFonts w:ascii="Times New Roman" w:hAnsi="Times New Roman"/>
                <w:bCs/>
                <w:iCs/>
                <w:sz w:val="14"/>
                <w:szCs w:val="14"/>
                <w:u w:val="single"/>
              </w:rPr>
              <w:t>Примечание:</w:t>
            </w:r>
            <w:r w:rsidRPr="001D3125">
              <w:rPr>
                <w:rFonts w:ascii="Times New Roman" w:hAnsi="Times New Roman"/>
                <w:bCs/>
                <w:iCs/>
                <w:sz w:val="14"/>
                <w:szCs w:val="14"/>
              </w:rPr>
              <w:t xml:space="preserve"> ограничения не распространяются на: </w:t>
            </w:r>
          </w:p>
          <w:p w:rsidR="001D1A05" w:rsidRPr="001D3125" w:rsidRDefault="001D1A05" w:rsidP="00714B3A">
            <w:pPr>
              <w:contextualSpacing/>
              <w:jc w:val="both"/>
              <w:rPr>
                <w:rFonts w:ascii="Times New Roman" w:hAnsi="Times New Roman"/>
                <w:bCs/>
                <w:iCs/>
                <w:sz w:val="14"/>
                <w:szCs w:val="14"/>
              </w:rPr>
            </w:pPr>
            <w:r w:rsidRPr="001D3125">
              <w:rPr>
                <w:rFonts w:ascii="Times New Roman" w:hAnsi="Times New Roman"/>
                <w:bCs/>
                <w:iCs/>
                <w:sz w:val="14"/>
                <w:szCs w:val="14"/>
              </w:rPr>
              <w:t>а) рекламные конструкции и средства размещения информации, внутренние пространства витрин, интерьеры;</w:t>
            </w:r>
          </w:p>
          <w:p w:rsidR="001D1A05" w:rsidRPr="001D3125" w:rsidRDefault="001D1A05" w:rsidP="00714B3A">
            <w:pPr>
              <w:contextualSpacing/>
              <w:jc w:val="both"/>
              <w:rPr>
                <w:rFonts w:ascii="Times New Roman" w:hAnsi="Times New Roman"/>
                <w:bCs/>
                <w:iCs/>
                <w:sz w:val="14"/>
                <w:szCs w:val="14"/>
              </w:rPr>
            </w:pPr>
            <w:r w:rsidRPr="001D3125">
              <w:rPr>
                <w:rFonts w:ascii="Times New Roman" w:hAnsi="Times New Roman"/>
                <w:bCs/>
                <w:iCs/>
                <w:sz w:val="14"/>
                <w:szCs w:val="14"/>
              </w:rPr>
              <w:t xml:space="preserve">б) изображения, указанные в пункте </w:t>
            </w:r>
            <w:r w:rsidR="00173C50">
              <w:rPr>
                <w:rFonts w:ascii="Times New Roman" w:hAnsi="Times New Roman"/>
                <w:bCs/>
                <w:iCs/>
                <w:sz w:val="14"/>
                <w:szCs w:val="14"/>
              </w:rPr>
              <w:t>8.1.11</w:t>
            </w:r>
            <w:r w:rsidR="00173C50" w:rsidRPr="00173C50">
              <w:rPr>
                <w:rFonts w:ascii="Times New Roman" w:hAnsi="Times New Roman"/>
                <w:bCs/>
                <w:iCs/>
                <w:sz w:val="14"/>
                <w:szCs w:val="14"/>
              </w:rPr>
              <w:t xml:space="preserve"> настоящих Правил</w:t>
            </w:r>
            <w:r w:rsidRPr="001D3125">
              <w:rPr>
                <w:rFonts w:ascii="Times New Roman" w:hAnsi="Times New Roman"/>
                <w:bCs/>
                <w:iCs/>
                <w:sz w:val="14"/>
                <w:szCs w:val="14"/>
              </w:rPr>
              <w:t>;</w:t>
            </w:r>
          </w:p>
          <w:p w:rsidR="001D1A05" w:rsidRPr="001D3125" w:rsidRDefault="001D1A05" w:rsidP="00714B3A">
            <w:pPr>
              <w:ind w:left="138" w:hanging="138"/>
              <w:contextualSpacing/>
              <w:jc w:val="both"/>
              <w:rPr>
                <w:rFonts w:ascii="Times New Roman" w:hAnsi="Times New Roman"/>
                <w:bCs/>
                <w:iCs/>
                <w:sz w:val="14"/>
                <w:szCs w:val="14"/>
              </w:rPr>
            </w:pPr>
            <w:r w:rsidRPr="001D3125">
              <w:rPr>
                <w:rFonts w:ascii="Times New Roman" w:hAnsi="Times New Roman"/>
                <w:bCs/>
                <w:iCs/>
                <w:sz w:val="14"/>
                <w:szCs w:val="14"/>
              </w:rPr>
              <w:lastRenderedPageBreak/>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1D3125">
              <w:rPr>
                <w:rFonts w:ascii="Times New Roman" w:eastAsia="Calibri" w:hAnsi="Times New Roman"/>
                <w:sz w:val="14"/>
                <w:szCs w:val="14"/>
                <w:lang w:eastAsia="en-US"/>
              </w:rPr>
              <w:t xml:space="preserve"> </w:t>
            </w:r>
            <w:r w:rsidRPr="001D3125">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1D3125">
              <w:rPr>
                <w:rFonts w:ascii="Times New Roman" w:eastAsia="Calibri" w:hAnsi="Times New Roman"/>
                <w:sz w:val="14"/>
                <w:szCs w:val="14"/>
                <w:lang w:eastAsia="en-US"/>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1D3125">
              <w:rPr>
                <w:rFonts w:ascii="Times New Roman" w:hAnsi="Times New Roman"/>
                <w:bCs/>
                <w:iCs/>
                <w:sz w:val="14"/>
                <w:szCs w:val="14"/>
              </w:rPr>
              <w:t xml:space="preserve"> и (или) Экспертным советом Министерства благоустройства Московской области и (или)</w:t>
            </w:r>
            <w:r w:rsidRPr="001D3125">
              <w:rPr>
                <w:rFonts w:ascii="Times New Roman" w:eastAsia="Calibri" w:hAnsi="Times New Roman"/>
                <w:sz w:val="14"/>
                <w:szCs w:val="14"/>
                <w:lang w:eastAsia="en-US"/>
              </w:rPr>
              <w:t xml:space="preserve"> </w:t>
            </w:r>
            <w:r w:rsidRPr="001D3125">
              <w:rPr>
                <w:rFonts w:ascii="Times New Roman" w:eastAsia="Calibri" w:hAnsi="Times New Roman"/>
                <w:iCs/>
                <w:sz w:val="14"/>
                <w:szCs w:val="14"/>
                <w:lang w:eastAsia="en-US"/>
              </w:rPr>
              <w:t>муниципальной общественной комиссией по формированию современной городской среды;</w:t>
            </w:r>
          </w:p>
          <w:p w:rsidR="001D1A05" w:rsidRPr="001D3125" w:rsidRDefault="001D1A05" w:rsidP="00714B3A">
            <w:pPr>
              <w:ind w:left="138" w:hanging="138"/>
              <w:contextualSpacing/>
              <w:jc w:val="both"/>
              <w:rPr>
                <w:rFonts w:ascii="Times New Roman" w:hAnsi="Times New Roman"/>
                <w:bCs/>
                <w:i/>
                <w:iCs/>
                <w:sz w:val="14"/>
                <w:szCs w:val="14"/>
              </w:rPr>
            </w:pPr>
            <w:r w:rsidRPr="001D3125">
              <w:rPr>
                <w:rFonts w:ascii="Times New Roman" w:eastAsia="Calibri" w:hAnsi="Times New Roman"/>
                <w:bCs/>
                <w:noProof/>
                <w:sz w:val="14"/>
                <w:szCs w:val="14"/>
              </w:rPr>
              <w:t xml:space="preserve">г) </w:t>
            </w:r>
            <w:r w:rsidRPr="001D3125">
              <w:rPr>
                <w:rFonts w:ascii="Times New Roman" w:hAnsi="Times New Roman"/>
                <w:bCs/>
                <w:iCs/>
                <w:sz w:val="14"/>
                <w:szCs w:val="14"/>
              </w:rPr>
              <w:t xml:space="preserve">цвета и цветовые сочетания </w:t>
            </w:r>
            <w:r w:rsidRPr="001D3125">
              <w:rPr>
                <w:rFonts w:ascii="Times New Roman" w:eastAsia="Calibri" w:hAnsi="Times New Roman"/>
                <w:bCs/>
                <w:iCs/>
                <w:noProof/>
                <w:sz w:val="14"/>
                <w:szCs w:val="14"/>
              </w:rPr>
              <w:t xml:space="preserve">концепций </w:t>
            </w:r>
            <w:r w:rsidRPr="001D3125">
              <w:rPr>
                <w:rFonts w:ascii="Times New Roman" w:hAnsi="Times New Roman"/>
                <w:iCs/>
                <w:sz w:val="14"/>
                <w:szCs w:val="14"/>
              </w:rPr>
              <w:t>архитектурно-художественного облика территорий городского округа</w:t>
            </w:r>
            <w:r w:rsidRPr="001D3125">
              <w:rPr>
                <w:rFonts w:ascii="Times New Roman" w:eastAsia="Calibri" w:hAnsi="Times New Roman"/>
                <w:iCs/>
                <w:sz w:val="14"/>
                <w:szCs w:val="14"/>
                <w:lang w:eastAsia="en-US"/>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1D1A05" w:rsidRPr="001D3125" w:rsidTr="00714B3A">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2"/>
                <w:szCs w:val="22"/>
              </w:rPr>
            </w:pPr>
          </w:p>
        </w:tc>
        <w:tc>
          <w:tcPr>
            <w:tcW w:w="2138" w:type="dxa"/>
            <w:gridSpan w:val="2"/>
            <w:vMerge/>
            <w:tcBorders>
              <w:left w:val="single" w:sz="4" w:space="0" w:color="auto"/>
              <w:bottom w:val="single" w:sz="4" w:space="0" w:color="auto"/>
              <w:right w:val="single" w:sz="4" w:space="0" w:color="auto"/>
            </w:tcBorders>
          </w:tcPr>
          <w:p w:rsidR="001D1A05" w:rsidRPr="001D3125" w:rsidRDefault="001D1A05" w:rsidP="00714B3A">
            <w:pPr>
              <w:spacing w:line="256" w:lineRule="auto"/>
              <w:rPr>
                <w:rFonts w:ascii="Times New Roman" w:eastAsia="Calibri" w:hAnsi="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ind w:left="-106" w:right="-108" w:hanging="5"/>
              <w:contextualSpacing/>
              <w:jc w:val="center"/>
              <w:rPr>
                <w:rFonts w:ascii="Times New Roman" w:hAnsi="Times New Roman"/>
                <w:sz w:val="14"/>
                <w:szCs w:val="14"/>
              </w:rPr>
            </w:pPr>
            <w:r w:rsidRPr="001D3125">
              <w:rPr>
                <w:rFonts w:ascii="Times New Roman" w:eastAsia="Calibri" w:hAnsi="Times New Roman"/>
                <w:bCs/>
                <w:noProof/>
                <w:sz w:val="14"/>
                <w:szCs w:val="14"/>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ind w:left="-109" w:right="-109"/>
              <w:jc w:val="center"/>
              <w:rPr>
                <w:rFonts w:ascii="Times New Roman" w:eastAsia="Calibri" w:hAnsi="Times New Roman"/>
                <w:bCs/>
                <w:noProof/>
                <w:sz w:val="14"/>
                <w:szCs w:val="14"/>
              </w:rPr>
            </w:pPr>
            <w:r w:rsidRPr="001D3125">
              <w:rPr>
                <w:rFonts w:ascii="Times New Roman" w:eastAsia="Calibri" w:hAnsi="Times New Roman"/>
                <w:bCs/>
                <w:noProof/>
                <w:sz w:val="14"/>
                <w:szCs w:val="14"/>
              </w:rPr>
              <w:t>Вдоль</w:t>
            </w:r>
          </w:p>
          <w:p w:rsidR="001D1A05" w:rsidRPr="001D3125" w:rsidRDefault="001D1A05" w:rsidP="00714B3A">
            <w:pPr>
              <w:ind w:left="-109" w:right="-109"/>
              <w:jc w:val="center"/>
              <w:rPr>
                <w:rFonts w:ascii="Times New Roman" w:hAnsi="Times New Roman"/>
                <w:sz w:val="14"/>
                <w:szCs w:val="14"/>
              </w:rPr>
            </w:pPr>
            <w:r w:rsidRPr="001D3125">
              <w:rPr>
                <w:rFonts w:ascii="Times New Roman" w:eastAsia="Calibri" w:hAnsi="Times New Roman"/>
                <w:bCs/>
                <w:noProof/>
                <w:sz w:val="14"/>
                <w:szCs w:val="14"/>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1D1A05" w:rsidRPr="001D3125" w:rsidRDefault="001D1A05" w:rsidP="00714B3A">
            <w:pPr>
              <w:spacing w:after="200"/>
              <w:ind w:right="-112"/>
              <w:rPr>
                <w:rFonts w:ascii="Times New Roman" w:hAnsi="Times New Roman"/>
                <w:sz w:val="14"/>
                <w:szCs w:val="14"/>
              </w:rPr>
            </w:pPr>
          </w:p>
          <w:p w:rsidR="001D1A05" w:rsidRPr="001D3125" w:rsidRDefault="001D1A05" w:rsidP="00714B3A">
            <w:pPr>
              <w:spacing w:after="200"/>
              <w:ind w:left="-106" w:right="-112"/>
              <w:contextualSpacing/>
              <w:jc w:val="center"/>
              <w:rPr>
                <w:rFonts w:ascii="Times New Roman" w:hAnsi="Times New Roman"/>
                <w:sz w:val="14"/>
                <w:szCs w:val="14"/>
              </w:rPr>
            </w:pPr>
            <w:r w:rsidRPr="001D3125">
              <w:rPr>
                <w:rFonts w:ascii="Times New Roman" w:hAnsi="Times New Roman"/>
                <w:sz w:val="14"/>
                <w:szCs w:val="14"/>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1D1A05" w:rsidRPr="001D3125" w:rsidRDefault="001D1A05" w:rsidP="00714B3A">
            <w:pPr>
              <w:ind w:left="-116" w:right="-104"/>
              <w:jc w:val="center"/>
              <w:rPr>
                <w:rFonts w:ascii="Times New Roman" w:hAnsi="Times New Roman"/>
                <w:sz w:val="14"/>
                <w:szCs w:val="14"/>
              </w:rPr>
            </w:pPr>
            <w:r w:rsidRPr="001D3125">
              <w:rPr>
                <w:rFonts w:ascii="Times New Roman" w:hAnsi="Times New Roman"/>
                <w:sz w:val="14"/>
                <w:szCs w:val="1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1D1A05" w:rsidRPr="001D3125" w:rsidRDefault="001D1A05" w:rsidP="00714B3A">
            <w:pPr>
              <w:ind w:right="-105"/>
              <w:rPr>
                <w:rFonts w:ascii="Times New Roman" w:hAnsi="Times New Roman"/>
                <w:sz w:val="14"/>
                <w:szCs w:val="14"/>
              </w:rPr>
            </w:pPr>
          </w:p>
          <w:p w:rsidR="001D1A05" w:rsidRPr="001D3125" w:rsidRDefault="001D1A05" w:rsidP="00714B3A">
            <w:pPr>
              <w:ind w:right="-105"/>
              <w:rPr>
                <w:rFonts w:ascii="Times New Roman" w:hAnsi="Times New Roman"/>
                <w:sz w:val="14"/>
                <w:szCs w:val="14"/>
              </w:rPr>
            </w:pPr>
          </w:p>
          <w:p w:rsidR="001D1A05" w:rsidRPr="001D3125" w:rsidRDefault="001D1A05" w:rsidP="00714B3A">
            <w:pPr>
              <w:ind w:left="-114" w:right="-105"/>
              <w:contextualSpacing/>
              <w:jc w:val="center"/>
              <w:rPr>
                <w:rFonts w:ascii="Times New Roman" w:hAnsi="Times New Roman"/>
                <w:sz w:val="14"/>
                <w:szCs w:val="14"/>
              </w:rPr>
            </w:pPr>
            <w:r w:rsidRPr="001D3125">
              <w:rPr>
                <w:rFonts w:ascii="Times New Roman" w:hAnsi="Times New Roman"/>
                <w:sz w:val="14"/>
                <w:szCs w:val="14"/>
              </w:rPr>
              <w:t>Вдоль территорий</w:t>
            </w:r>
            <w:r w:rsidRPr="001D3125">
              <w:rPr>
                <w:rFonts w:ascii="Times New Roman" w:eastAsia="Calibri" w:hAnsi="Times New Roman"/>
                <w:bCs/>
                <w:noProof/>
                <w:sz w:val="14"/>
                <w:szCs w:val="14"/>
              </w:rPr>
              <w:t xml:space="preserve"> въездных групп, мемориальных комплексов, </w:t>
            </w:r>
            <w:r w:rsidRPr="001D3125">
              <w:rPr>
                <w:rFonts w:ascii="Times New Roman" w:hAnsi="Times New Roman"/>
                <w:sz w:val="14"/>
                <w:szCs w:val="14"/>
              </w:rPr>
              <w:t>скульптурно-архитектурных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1D1A05" w:rsidRPr="001D3125" w:rsidRDefault="001D1A05" w:rsidP="00714B3A">
            <w:pPr>
              <w:spacing w:after="200"/>
              <w:ind w:left="-114" w:right="-105"/>
              <w:contextualSpacing/>
              <w:jc w:val="center"/>
              <w:rPr>
                <w:rFonts w:ascii="Times New Roman" w:hAnsi="Times New Roman"/>
                <w:sz w:val="14"/>
                <w:szCs w:val="14"/>
              </w:rPr>
            </w:pPr>
          </w:p>
          <w:p w:rsidR="001D1A05" w:rsidRPr="001D3125" w:rsidRDefault="001D1A05" w:rsidP="00714B3A">
            <w:pPr>
              <w:spacing w:after="200"/>
              <w:ind w:left="-114" w:right="-105"/>
              <w:contextualSpacing/>
              <w:jc w:val="center"/>
              <w:rPr>
                <w:rFonts w:ascii="Times New Roman" w:hAnsi="Times New Roman"/>
                <w:sz w:val="14"/>
                <w:szCs w:val="14"/>
              </w:rPr>
            </w:pPr>
          </w:p>
          <w:p w:rsidR="001D1A05" w:rsidRPr="001D3125" w:rsidRDefault="001D1A05" w:rsidP="00714B3A">
            <w:pPr>
              <w:spacing w:after="200"/>
              <w:ind w:right="-105"/>
              <w:rPr>
                <w:rFonts w:ascii="Times New Roman" w:hAnsi="Times New Roman"/>
                <w:sz w:val="14"/>
                <w:szCs w:val="14"/>
              </w:rPr>
            </w:pPr>
          </w:p>
          <w:p w:rsidR="001D1A05" w:rsidRPr="001D3125" w:rsidRDefault="001D1A05" w:rsidP="00714B3A">
            <w:pPr>
              <w:spacing w:after="200"/>
              <w:ind w:left="-114" w:right="-105"/>
              <w:contextualSpacing/>
              <w:jc w:val="center"/>
              <w:rPr>
                <w:rFonts w:ascii="Times New Roman" w:hAnsi="Times New Roman"/>
                <w:sz w:val="14"/>
                <w:szCs w:val="14"/>
              </w:rPr>
            </w:pPr>
            <w:r w:rsidRPr="001D3125">
              <w:rPr>
                <w:rFonts w:ascii="Times New Roman" w:hAnsi="Times New Roman"/>
                <w:sz w:val="14"/>
                <w:szCs w:val="14"/>
              </w:rPr>
              <w:t xml:space="preserve">Вдоль иных </w:t>
            </w:r>
          </w:p>
          <w:p w:rsidR="001D1A05" w:rsidRPr="001D3125" w:rsidRDefault="001D1A05" w:rsidP="00714B3A">
            <w:pPr>
              <w:spacing w:after="200"/>
              <w:ind w:left="-114" w:right="-105"/>
              <w:contextualSpacing/>
              <w:jc w:val="center"/>
              <w:rPr>
                <w:rFonts w:ascii="Times New Roman" w:hAnsi="Times New Roman"/>
                <w:sz w:val="14"/>
                <w:szCs w:val="14"/>
              </w:rPr>
            </w:pPr>
            <w:r w:rsidRPr="001D3125">
              <w:rPr>
                <w:rFonts w:ascii="Times New Roman" w:hAnsi="Times New Roman"/>
                <w:sz w:val="14"/>
                <w:szCs w:val="14"/>
              </w:rPr>
              <w:t>территории</w:t>
            </w:r>
          </w:p>
        </w:tc>
      </w:tr>
      <w:tr w:rsidR="001D1A05" w:rsidRPr="001D3125" w:rsidTr="00714B3A">
        <w:trPr>
          <w:trHeight w:val="38"/>
        </w:trPr>
        <w:tc>
          <w:tcPr>
            <w:tcW w:w="993" w:type="dxa"/>
            <w:vMerge w:val="restart"/>
            <w:tcBorders>
              <w:top w:val="single" w:sz="4" w:space="0" w:color="FFFFFF"/>
              <w:left w:val="single" w:sz="4" w:space="0" w:color="auto"/>
              <w:right w:val="single" w:sz="4" w:space="0" w:color="auto"/>
            </w:tcBorders>
          </w:tcPr>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spacing w:line="276" w:lineRule="auto"/>
              <w:contextualSpacing/>
              <w:rPr>
                <w:rFonts w:ascii="Times New Roman" w:hAnsi="Times New Roman"/>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Район,</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микрорайон, </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квартал </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с застройкой </w:t>
            </w:r>
            <w:r w:rsidRPr="001D3125">
              <w:rPr>
                <w:rFonts w:ascii="Times New Roman" w:eastAsia="Calibri" w:hAnsi="Times New Roman"/>
                <w:noProof/>
                <w:sz w:val="16"/>
                <w:szCs w:val="16"/>
              </w:rPr>
              <w:t>преимущественно</w:t>
            </w:r>
            <w:r w:rsidRPr="001D3125">
              <w:rPr>
                <w:rFonts w:ascii="Times New Roman" w:eastAsia="Calibri" w:hAnsi="Times New Roman"/>
                <w:noProof/>
                <w:sz w:val="18"/>
                <w:szCs w:val="18"/>
              </w:rPr>
              <w:t xml:space="preserve"> до середины </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ХХ в.</w:t>
            </w:r>
          </w:p>
          <w:p w:rsidR="001D1A05" w:rsidRPr="001D3125" w:rsidRDefault="001D1A05" w:rsidP="00714B3A">
            <w:pPr>
              <w:ind w:left="-105" w:right="-109"/>
              <w:contextualSpacing/>
              <w:jc w:val="center"/>
              <w:rPr>
                <w:rFonts w:ascii="Times New Roman" w:hAnsi="Times New Roman"/>
                <w:sz w:val="20"/>
              </w:rPr>
            </w:pPr>
          </w:p>
        </w:tc>
        <w:tc>
          <w:tcPr>
            <w:tcW w:w="283" w:type="dxa"/>
            <w:tcBorders>
              <w:top w:val="single" w:sz="4" w:space="0" w:color="FFFFFF"/>
              <w:left w:val="single" w:sz="4" w:space="0" w:color="auto"/>
              <w:right w:val="single" w:sz="4" w:space="0" w:color="auto"/>
            </w:tcBorders>
          </w:tcPr>
          <w:p w:rsidR="001D1A05" w:rsidRPr="001D3125" w:rsidRDefault="001D1A05" w:rsidP="00714B3A">
            <w:pPr>
              <w:ind w:right="-110"/>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FFFFFF"/>
              <w:left w:val="single" w:sz="4" w:space="0" w:color="auto"/>
              <w:right w:val="single" w:sz="4" w:space="0" w:color="auto"/>
            </w:tcBorders>
            <w:vAlign w:val="center"/>
          </w:tcPr>
          <w:p w:rsidR="001D1A05" w:rsidRPr="001D3125" w:rsidRDefault="001D1A05" w:rsidP="00714B3A">
            <w:pPr>
              <w:ind w:right="-110"/>
              <w:rPr>
                <w:rFonts w:ascii="Times New Roman" w:eastAsia="Calibri" w:hAnsi="Times New Roman"/>
                <w:noProof/>
                <w:sz w:val="12"/>
                <w:szCs w:val="12"/>
                <w:lang w:eastAsia="en-US"/>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r w:rsidRPr="001D3125">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r w:rsidRPr="001D3125">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r w:rsidRPr="001D3125">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r w:rsidRPr="001D3125">
              <w:rPr>
                <w:rFonts w:ascii="Times New Roman" w:hAnsi="Times New Roman"/>
                <w:bCs/>
                <w:sz w:val="12"/>
                <w:szCs w:val="12"/>
              </w:rPr>
              <w:t>«НЕТ»</w:t>
            </w:r>
          </w:p>
        </w:tc>
        <w:tc>
          <w:tcPr>
            <w:tcW w:w="1405" w:type="dxa"/>
            <w:tcBorders>
              <w:top w:val="single" w:sz="4" w:space="0" w:color="FFFFFF"/>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«НЕТ»</w:t>
            </w: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5 и более цветов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 xml:space="preserve"> «ДА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4"/>
                <w:szCs w:val="14"/>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4"/>
                <w:szCs w:val="14"/>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4"/>
                <w:szCs w:val="14"/>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4"/>
                <w:szCs w:val="14"/>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eastAsia="Calibri" w:hAnsi="Times New Roman"/>
                <w:sz w:val="14"/>
                <w:szCs w:val="14"/>
                <w:lang w:eastAsia="en-US"/>
              </w:rPr>
              <w:t xml:space="preserve"> </w:t>
            </w: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24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eastAsia="Calibri" w:hAnsi="Times New Roman"/>
                <w:sz w:val="14"/>
                <w:szCs w:val="14"/>
                <w:lang w:eastAsia="en-US"/>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c>
          <w:tcPr>
            <w:tcW w:w="1405"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eastAsia="Calibri" w:hAnsi="Times New Roman"/>
                <w:sz w:val="14"/>
                <w:szCs w:val="14"/>
                <w:lang w:eastAsia="en-US"/>
              </w:rPr>
            </w:pPr>
          </w:p>
        </w:tc>
      </w:tr>
      <w:tr w:rsidR="001D1A05" w:rsidRPr="001D3125" w:rsidTr="00714B3A">
        <w:trPr>
          <w:trHeight w:val="10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21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99"/>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right="-110"/>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1D1A05" w:rsidRPr="001D3125" w:rsidRDefault="001D1A05" w:rsidP="00714B3A">
            <w:pPr>
              <w:ind w:right="-110"/>
              <w:jc w:val="both"/>
              <w:rPr>
                <w:rFonts w:ascii="Times New Roman" w:eastAsia="Calibri" w:hAnsi="Times New Roman"/>
                <w:noProof/>
                <w:sz w:val="12"/>
                <w:szCs w:val="12"/>
                <w:lang w:eastAsia="en-US"/>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p w:rsidR="001D1A05" w:rsidRPr="001D3125" w:rsidRDefault="001D1A05" w:rsidP="00714B3A">
            <w:pPr>
              <w:jc w:val="both"/>
              <w:rPr>
                <w:rFonts w:ascii="Times New Roman" w:hAnsi="Times New Roman"/>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6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right="-110"/>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jc w:val="both"/>
              <w:rPr>
                <w:rFonts w:ascii="Times New Roman" w:hAnsi="Times New Roman"/>
                <w:sz w:val="16"/>
                <w:szCs w:val="16"/>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109" w:right="-110"/>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20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109" w:right="-110"/>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0"/>
                <w:szCs w:val="10"/>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4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right="-110" w:firstLine="260"/>
              <w:contextualSpacing/>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right="-107" w:hanging="67"/>
              <w:contextualSpacing/>
              <w:jc w:val="center"/>
              <w:rPr>
                <w:rFonts w:ascii="Times New Roman" w:hAnsi="Times New Roman"/>
                <w:bCs/>
                <w:sz w:val="12"/>
                <w:szCs w:val="12"/>
              </w:rPr>
            </w:pPr>
          </w:p>
        </w:tc>
      </w:tr>
      <w:tr w:rsidR="001D1A05" w:rsidRPr="001D3125" w:rsidTr="00714B3A">
        <w:trPr>
          <w:trHeight w:val="14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hAnsi="Times New Roman"/>
                <w:sz w:val="16"/>
                <w:szCs w:val="16"/>
              </w:rPr>
              <w:t xml:space="preserve">красный-желтый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 xml:space="preserve">», </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22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hAnsi="Times New Roman"/>
                <w:sz w:val="12"/>
                <w:szCs w:val="12"/>
              </w:rPr>
            </w:pPr>
            <w:r w:rsidRPr="001D3125">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1"/>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4"/>
                <w:szCs w:val="14"/>
                <w:lang w:eastAsia="en-US"/>
              </w:rPr>
            </w:pPr>
            <w:r w:rsidRPr="001D3125">
              <w:rPr>
                <w:rFonts w:ascii="Times New Roman" w:eastAsia="Calibri" w:hAnsi="Times New Roman"/>
                <w:noProof/>
                <w:sz w:val="16"/>
                <w:szCs w:val="16"/>
                <w:lang w:eastAsia="en-US"/>
              </w:rPr>
              <w:t>голубой-красный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5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51"/>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черный-красный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4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черный-оранжевый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3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черный-синий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5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черный-голубой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6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черный-розовый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черный-зеленый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2"/>
                <w:szCs w:val="12"/>
                <w:lang w:eastAsia="en-US"/>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 xml:space="preserve">», </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06" w:right="-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6" w:right="-108"/>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right="-106" w:hanging="107"/>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right="-106" w:hanging="107"/>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10" w:right="-11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10" w:right="-110"/>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right="-108" w:hanging="63"/>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tc>
      </w:tr>
      <w:tr w:rsidR="001D1A05" w:rsidRPr="001D3125" w:rsidTr="00714B3A">
        <w:trPr>
          <w:trHeight w:val="17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110" w:right="-110"/>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6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eastAsia="Calibri" w:hAnsi="Times New Roman"/>
                <w:noProof/>
                <w:sz w:val="16"/>
                <w:szCs w:val="16"/>
                <w:lang w:eastAsia="en-US"/>
              </w:rPr>
              <w:t>голубой-розовый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110" w:right="-110"/>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9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jc w:val="both"/>
              <w:rPr>
                <w:rFonts w:ascii="Times New Roman" w:hAnsi="Times New Roman"/>
                <w:sz w:val="16"/>
                <w:szCs w:val="16"/>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7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4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7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6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top w:val="single" w:sz="4" w:space="0" w:color="auto"/>
              <w:left w:val="single" w:sz="4" w:space="0" w:color="auto"/>
              <w:right w:val="single" w:sz="4" w:space="0" w:color="auto"/>
            </w:tcBorders>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7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p>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r>
      <w:tr w:rsidR="001D1A05" w:rsidRPr="001D3125" w:rsidTr="00714B3A">
        <w:trPr>
          <w:trHeight w:val="1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2"/>
                <w:szCs w:val="12"/>
                <w:lang w:eastAsia="en-US"/>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r>
      <w:tr w:rsidR="001D1A05" w:rsidRPr="001D3125" w:rsidTr="00714B3A">
        <w:trPr>
          <w:trHeight w:val="31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 xml:space="preserve">«ДА </w:t>
            </w:r>
            <w:r w:rsidRPr="001D3125">
              <w:rPr>
                <w:rFonts w:ascii="Times New Roman" w:hAnsi="Times New Roman"/>
                <w:bCs/>
                <w:sz w:val="10"/>
                <w:szCs w:val="10"/>
              </w:rPr>
              <w:t>кровля»</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right="-106" w:hanging="107"/>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r>
      <w:tr w:rsidR="001D1A05" w:rsidRPr="001D3125" w:rsidTr="00714B3A">
        <w:trPr>
          <w:trHeight w:val="16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eastAsia="Calibri" w:hAnsi="Times New Roman"/>
                <w:sz w:val="12"/>
                <w:szCs w:val="12"/>
                <w:lang w:eastAsia="en-US"/>
              </w:rPr>
            </w:pPr>
          </w:p>
        </w:tc>
      </w:tr>
      <w:tr w:rsidR="001D1A05" w:rsidRPr="001D3125" w:rsidTr="00714B3A">
        <w:trPr>
          <w:trHeight w:val="1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eastAsia="Calibri" w:hAnsi="Times New Roman"/>
                <w:sz w:val="12"/>
                <w:szCs w:val="12"/>
                <w:lang w:eastAsia="en-US"/>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right="-111" w:hanging="104"/>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right="-105" w:hanging="109"/>
              <w:contextualSpacing/>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105" w:right="-108"/>
              <w:contextualSpacing/>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7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2"/>
                <w:szCs w:val="12"/>
                <w:lang w:eastAsia="en-US"/>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7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«ДА»</w:t>
            </w:r>
          </w:p>
        </w:tc>
      </w:tr>
      <w:tr w:rsidR="001D1A05" w:rsidRPr="001D3125" w:rsidTr="00714B3A">
        <w:trPr>
          <w:trHeight w:val="16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2" w:right="-247"/>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78"/>
              <w:jc w:val="both"/>
              <w:rPr>
                <w:rFonts w:ascii="Times New Roman" w:hAnsi="Times New Roman"/>
                <w:sz w:val="16"/>
                <w:szCs w:val="16"/>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9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2" w:right="-247"/>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78"/>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9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2"/>
                <w:szCs w:val="22"/>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39"/>
        </w:trPr>
        <w:tc>
          <w:tcPr>
            <w:tcW w:w="10206" w:type="dxa"/>
            <w:gridSpan w:val="9"/>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4"/>
                <w:szCs w:val="4"/>
              </w:rPr>
            </w:pPr>
          </w:p>
        </w:tc>
      </w:tr>
      <w:tr w:rsidR="001D1A05" w:rsidRPr="001D3125" w:rsidTr="00714B3A">
        <w:trPr>
          <w:trHeight w:val="36"/>
        </w:trPr>
        <w:tc>
          <w:tcPr>
            <w:tcW w:w="993" w:type="dxa"/>
            <w:vMerge w:val="restart"/>
            <w:tcBorders>
              <w:top w:val="single" w:sz="4" w:space="0" w:color="auto"/>
              <w:left w:val="single" w:sz="4" w:space="0" w:color="auto"/>
              <w:right w:val="single" w:sz="4" w:space="0" w:color="auto"/>
            </w:tcBorders>
            <w:hideMark/>
          </w:tcPr>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r w:rsidRPr="001D3125">
              <w:rPr>
                <w:rFonts w:ascii="Times New Roman" w:hAnsi="Times New Roman"/>
                <w:sz w:val="18"/>
                <w:szCs w:val="18"/>
              </w:rPr>
              <w:t xml:space="preserve">Территории ведения гражданами садоводства или огородничества для собственных нужд, </w:t>
            </w:r>
          </w:p>
          <w:p w:rsidR="001D1A05" w:rsidRPr="001D3125" w:rsidRDefault="001D1A05" w:rsidP="00714B3A">
            <w:pPr>
              <w:ind w:left="-107" w:right="-108"/>
              <w:jc w:val="center"/>
              <w:rPr>
                <w:rFonts w:ascii="Times New Roman" w:hAnsi="Times New Roman"/>
                <w:sz w:val="16"/>
                <w:szCs w:val="16"/>
              </w:rPr>
            </w:pPr>
            <w:r w:rsidRPr="001D3125">
              <w:rPr>
                <w:rFonts w:ascii="Times New Roman" w:hAnsi="Times New Roman"/>
                <w:sz w:val="16"/>
                <w:szCs w:val="16"/>
              </w:rPr>
              <w:t>преимущественно</w:t>
            </w:r>
          </w:p>
          <w:p w:rsidR="001D1A05" w:rsidRPr="001D3125" w:rsidRDefault="001D1A05" w:rsidP="00714B3A">
            <w:pPr>
              <w:ind w:left="-107" w:right="-108"/>
              <w:jc w:val="center"/>
              <w:rPr>
                <w:rFonts w:ascii="Times New Roman" w:hAnsi="Times New Roman"/>
                <w:sz w:val="18"/>
                <w:szCs w:val="18"/>
              </w:rPr>
            </w:pPr>
            <w:r w:rsidRPr="001D3125">
              <w:rPr>
                <w:rFonts w:ascii="Times New Roman" w:hAnsi="Times New Roman"/>
                <w:sz w:val="18"/>
                <w:szCs w:val="18"/>
              </w:rPr>
              <w:t xml:space="preserve">индивидуальная жилая застройка, блокированная жилая застройка </w:t>
            </w: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rPr>
                <w:rFonts w:ascii="Times New Roman" w:hAnsi="Times New Roman"/>
                <w:sz w:val="18"/>
                <w:szCs w:val="18"/>
              </w:rPr>
            </w:pPr>
          </w:p>
          <w:p w:rsidR="001D1A05" w:rsidRPr="001D3125" w:rsidRDefault="001D1A05" w:rsidP="00714B3A">
            <w:pPr>
              <w:ind w:left="-109" w:right="-111"/>
              <w:jc w:val="center"/>
              <w:rPr>
                <w:rFonts w:ascii="Times New Roman" w:hAnsi="Times New Roman"/>
                <w:sz w:val="20"/>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r w:rsidRPr="001D3125">
              <w:rPr>
                <w:rFonts w:ascii="Times New Roman" w:hAnsi="Times New Roman"/>
                <w:bCs/>
                <w:sz w:val="12"/>
                <w:szCs w:val="12"/>
              </w:rPr>
              <w:t>«НЕТ»</w:t>
            </w:r>
          </w:p>
        </w:tc>
      </w:tr>
      <w:tr w:rsidR="001D1A05" w:rsidRPr="001D3125" w:rsidTr="00714B3A">
        <w:trPr>
          <w:trHeight w:val="56"/>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tc>
      </w:tr>
      <w:tr w:rsidR="001D1A05" w:rsidRPr="001D3125" w:rsidTr="00714B3A">
        <w:trPr>
          <w:trHeight w:val="92"/>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5 и более цветов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104"/>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jc w:val="both"/>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eastAsia="Calibri" w:hAnsi="Times New Roman"/>
                <w:noProof/>
                <w:sz w:val="12"/>
                <w:szCs w:val="12"/>
                <w:lang w:eastAsia="en-US"/>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20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16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168"/>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16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right="-110"/>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jc w:val="both"/>
              <w:rPr>
                <w:rFonts w:ascii="Times New Roman" w:eastAsia="Calibri" w:hAnsi="Times New Roman"/>
                <w:noProof/>
                <w:sz w:val="12"/>
                <w:szCs w:val="12"/>
                <w:lang w:eastAsia="en-US"/>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20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right="-110"/>
              <w:contextualSpacing/>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160"/>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42"/>
        </w:trPr>
        <w:tc>
          <w:tcPr>
            <w:tcW w:w="993" w:type="dxa"/>
            <w:vMerge/>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p>
        </w:tc>
      </w:tr>
      <w:tr w:rsidR="001D1A05" w:rsidRPr="001D3125" w:rsidTr="00714B3A">
        <w:trPr>
          <w:trHeight w:val="25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3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0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hAnsi="Times New Roman"/>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голубой-красный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206"/>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b/>
                <w:sz w:val="16"/>
                <w:szCs w:val="16"/>
              </w:rPr>
            </w:pPr>
            <w:r w:rsidRPr="001D3125">
              <w:rPr>
                <w:rFonts w:ascii="Times New Roman" w:eastAsia="Calibri" w:hAnsi="Times New Roman"/>
                <w:noProof/>
                <w:sz w:val="16"/>
                <w:szCs w:val="16"/>
                <w:lang w:eastAsia="en-US"/>
              </w:rPr>
              <w:t>черный-красный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r>
      <w:tr w:rsidR="001D1A05" w:rsidRPr="001D3125" w:rsidTr="00714B3A">
        <w:trPr>
          <w:trHeight w:val="4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черный-оранжевый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4"/>
                <w:szCs w:val="14"/>
              </w:rPr>
            </w:pPr>
          </w:p>
        </w:tc>
      </w:tr>
      <w:tr w:rsidR="001D1A05" w:rsidRPr="001D3125" w:rsidTr="00714B3A">
        <w:trPr>
          <w:trHeight w:val="194"/>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черный-синий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Cs/>
                <w:sz w:val="14"/>
                <w:szCs w:val="14"/>
              </w:rPr>
            </w:pPr>
          </w:p>
        </w:tc>
      </w:tr>
      <w:tr w:rsidR="001D1A05" w:rsidRPr="001D3125" w:rsidTr="00714B3A">
        <w:trPr>
          <w:trHeight w:val="4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b/>
                <w:sz w:val="16"/>
                <w:szCs w:val="16"/>
              </w:rPr>
            </w:pPr>
            <w:r w:rsidRPr="001D3125">
              <w:rPr>
                <w:rFonts w:ascii="Times New Roman" w:eastAsia="Calibri" w:hAnsi="Times New Roman"/>
                <w:noProof/>
                <w:sz w:val="16"/>
                <w:szCs w:val="16"/>
                <w:lang w:eastAsia="en-US"/>
              </w:rPr>
              <w:t>черный-голубой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Cs/>
                <w:sz w:val="14"/>
                <w:szCs w:val="14"/>
              </w:rPr>
            </w:pPr>
          </w:p>
        </w:tc>
      </w:tr>
      <w:tr w:rsidR="001D1A05" w:rsidRPr="001D3125" w:rsidTr="00714B3A">
        <w:trPr>
          <w:trHeight w:val="15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черный-розовый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Cs/>
                <w:sz w:val="14"/>
                <w:szCs w:val="14"/>
              </w:rPr>
            </w:pP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eastAsia="Calibri" w:hAnsi="Times New Roman"/>
                <w:noProof/>
                <w:sz w:val="16"/>
                <w:szCs w:val="16"/>
                <w:lang w:eastAsia="en-US"/>
              </w:rPr>
              <w:t>черный-зеленый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Cs/>
                <w:sz w:val="14"/>
                <w:szCs w:val="14"/>
              </w:rPr>
            </w:pPr>
          </w:p>
        </w:tc>
      </w:tr>
      <w:tr w:rsidR="001D1A05" w:rsidRPr="001D3125" w:rsidTr="00714B3A">
        <w:trPr>
          <w:trHeight w:val="19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p>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6"/>
                <w:szCs w:val="16"/>
                <w:lang w:eastAsia="en-US"/>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4"/>
                <w:szCs w:val="14"/>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p>
        </w:tc>
      </w:tr>
      <w:tr w:rsidR="001D1A05" w:rsidRPr="001D3125" w:rsidTr="00714B3A">
        <w:trPr>
          <w:trHeight w:val="3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10" w:hanging="108"/>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19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contextualSpacing/>
              <w:jc w:val="both"/>
              <w:rPr>
                <w:rFonts w:ascii="Times New Roman" w:hAnsi="Times New Roman"/>
                <w:sz w:val="16"/>
                <w:szCs w:val="16"/>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contextualSpacing/>
              <w:jc w:val="both"/>
              <w:rPr>
                <w:rFonts w:ascii="Times New Roman" w:hAnsi="Times New Roman"/>
                <w:sz w:val="16"/>
                <w:szCs w:val="16"/>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17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14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4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32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 xml:space="preserve">«ДА </w:t>
            </w:r>
            <w:r w:rsidRPr="001D3125">
              <w:rPr>
                <w:rFonts w:ascii="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27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eastAsia="Calibri" w:hAnsi="Times New Roman"/>
                <w:sz w:val="12"/>
                <w:szCs w:val="12"/>
                <w:lang w:eastAsia="en-US"/>
              </w:rPr>
            </w:pPr>
          </w:p>
        </w:tc>
      </w:tr>
      <w:tr w:rsidR="001D1A05" w:rsidRPr="001D3125" w:rsidTr="00714B3A">
        <w:trPr>
          <w:trHeight w:val="8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5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4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3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3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3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11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p>
        </w:tc>
      </w:tr>
      <w:tr w:rsidR="001D1A05" w:rsidRPr="001D3125" w:rsidTr="00714B3A">
        <w:trPr>
          <w:trHeight w:val="17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5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6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39"/>
        </w:trPr>
        <w:tc>
          <w:tcPr>
            <w:tcW w:w="10206" w:type="dxa"/>
            <w:gridSpan w:val="9"/>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4"/>
                <w:szCs w:val="4"/>
              </w:rPr>
            </w:pPr>
          </w:p>
        </w:tc>
      </w:tr>
      <w:tr w:rsidR="001D1A05" w:rsidRPr="001D3125" w:rsidTr="00714B3A">
        <w:trPr>
          <w:trHeight w:val="562"/>
        </w:trPr>
        <w:tc>
          <w:tcPr>
            <w:tcW w:w="993" w:type="dxa"/>
            <w:vMerge w:val="restart"/>
            <w:tcBorders>
              <w:top w:val="single" w:sz="4" w:space="0" w:color="auto"/>
              <w:left w:val="single" w:sz="4" w:space="0" w:color="auto"/>
              <w:right w:val="single" w:sz="4" w:space="0" w:color="auto"/>
            </w:tcBorders>
          </w:tcPr>
          <w:p w:rsidR="001D1A05" w:rsidRPr="001D3125" w:rsidRDefault="001D1A05" w:rsidP="00714B3A">
            <w:pPr>
              <w:ind w:right="-109"/>
              <w:rPr>
                <w:rFonts w:ascii="Times New Roman" w:eastAsia="Calibri" w:hAnsi="Times New Roman"/>
                <w:noProof/>
                <w:sz w:val="18"/>
                <w:szCs w:val="18"/>
              </w:rPr>
            </w:pPr>
          </w:p>
          <w:p w:rsidR="001D1A05" w:rsidRPr="001D3125" w:rsidRDefault="001D1A05" w:rsidP="00714B3A">
            <w:pPr>
              <w:ind w:right="-109"/>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Район, микрорайон,</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квартал </w:t>
            </w:r>
          </w:p>
          <w:p w:rsidR="001D1A05" w:rsidRPr="001D3125" w:rsidRDefault="001D1A05" w:rsidP="00714B3A">
            <w:pPr>
              <w:ind w:left="-109" w:right="-111"/>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с застройкой</w:t>
            </w:r>
          </w:p>
          <w:p w:rsidR="001D1A05" w:rsidRPr="001D3125" w:rsidRDefault="001D1A05" w:rsidP="00714B3A">
            <w:pPr>
              <w:ind w:left="-109" w:right="-111"/>
              <w:contextualSpacing/>
              <w:jc w:val="center"/>
              <w:rPr>
                <w:rFonts w:ascii="Times New Roman" w:hAnsi="Times New Roman"/>
                <w:sz w:val="16"/>
                <w:szCs w:val="16"/>
              </w:rPr>
            </w:pPr>
            <w:r w:rsidRPr="001D3125">
              <w:rPr>
                <w:rFonts w:ascii="Times New Roman" w:eastAsia="Calibri" w:hAnsi="Times New Roman"/>
                <w:noProof/>
                <w:sz w:val="16"/>
                <w:szCs w:val="16"/>
              </w:rPr>
              <w:t>преимущественно</w:t>
            </w:r>
          </w:p>
          <w:p w:rsidR="001D1A05" w:rsidRPr="001D3125" w:rsidRDefault="001D1A05" w:rsidP="00714B3A">
            <w:pPr>
              <w:ind w:left="-109" w:right="-111"/>
              <w:contextualSpacing/>
              <w:jc w:val="center"/>
              <w:rPr>
                <w:rFonts w:ascii="Times New Roman" w:hAnsi="Times New Roman"/>
                <w:sz w:val="18"/>
                <w:szCs w:val="18"/>
              </w:rPr>
            </w:pPr>
            <w:r w:rsidRPr="001D3125">
              <w:rPr>
                <w:rFonts w:ascii="Times New Roman" w:hAnsi="Times New Roman"/>
                <w:sz w:val="18"/>
                <w:szCs w:val="18"/>
              </w:rPr>
              <w:t>малоэтажными многоквартирными жилыми домами, блокированными жилыми домами, среднеэтажными жилыми домами</w:t>
            </w:r>
          </w:p>
          <w:p w:rsidR="001D1A05" w:rsidRPr="001D3125" w:rsidRDefault="001D1A05" w:rsidP="00714B3A">
            <w:pPr>
              <w:ind w:left="-109" w:right="-111"/>
              <w:contextualSpacing/>
              <w:jc w:val="center"/>
              <w:rPr>
                <w:rFonts w:ascii="Times New Roman" w:hAnsi="Times New Roman"/>
                <w:sz w:val="20"/>
              </w:rPr>
            </w:pPr>
          </w:p>
        </w:tc>
        <w:tc>
          <w:tcPr>
            <w:tcW w:w="283" w:type="dxa"/>
            <w:tcBorders>
              <w:top w:val="single" w:sz="4" w:space="0" w:color="000000"/>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000000"/>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b/>
                <w:sz w:val="16"/>
                <w:szCs w:val="16"/>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405" w:type="dxa"/>
            <w:tcBorders>
              <w:top w:val="single" w:sz="4" w:space="0" w:color="000000"/>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r w:rsidRPr="001D3125">
              <w:rPr>
                <w:rFonts w:ascii="Times New Roman" w:hAnsi="Times New Roman"/>
                <w:bCs/>
                <w:sz w:val="12"/>
                <w:szCs w:val="12"/>
              </w:rPr>
              <w:t>«НЕТ»</w:t>
            </w:r>
          </w:p>
        </w:tc>
      </w:tr>
      <w:tr w:rsidR="001D1A05" w:rsidRPr="001D3125" w:rsidTr="00714B3A">
        <w:trPr>
          <w:trHeight w:val="1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1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right="-110"/>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rPr>
                <w:rFonts w:ascii="Times New Roman" w:hAnsi="Times New Roman"/>
                <w:sz w:val="16"/>
                <w:szCs w:val="16"/>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24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right="-110"/>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rPr>
                <w:rFonts w:ascii="Times New Roman" w:hAnsi="Times New Roman"/>
                <w:sz w:val="16"/>
                <w:szCs w:val="16"/>
              </w:rPr>
            </w:pPr>
            <w:r w:rsidRPr="001D3125">
              <w:rPr>
                <w:rFonts w:ascii="Times New Roman" w:hAnsi="Times New Roman"/>
                <w:sz w:val="16"/>
                <w:szCs w:val="16"/>
              </w:rPr>
              <w:t xml:space="preserve">более 5-ти цветов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6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43" w:right="-108" w:hanging="63"/>
              <w:contextualSpacing/>
              <w:jc w:val="center"/>
              <w:rPr>
                <w:rFonts w:ascii="Times New Roman" w:hAnsi="Times New Roman"/>
                <w:bCs/>
                <w:sz w:val="14"/>
                <w:szCs w:val="14"/>
              </w:rPr>
            </w:pPr>
          </w:p>
        </w:tc>
      </w:tr>
      <w:tr w:rsidR="001D1A05" w:rsidRPr="001D3125" w:rsidTr="00714B3A">
        <w:trPr>
          <w:trHeight w:val="20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43" w:right="-108" w:hanging="63"/>
              <w:contextualSpacing/>
              <w:jc w:val="center"/>
              <w:rPr>
                <w:rFonts w:ascii="Times New Roman" w:hAnsi="Times New Roman"/>
                <w:bCs/>
                <w:sz w:val="14"/>
                <w:szCs w:val="14"/>
              </w:rPr>
            </w:pPr>
          </w:p>
        </w:tc>
      </w:tr>
      <w:tr w:rsidR="001D1A05" w:rsidRPr="001D3125" w:rsidTr="00714B3A">
        <w:trPr>
          <w:trHeight w:val="175"/>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4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right="-110"/>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10"/>
              <w:jc w:val="both"/>
              <w:rPr>
                <w:rFonts w:ascii="Times New Roman" w:eastAsia="Calibri" w:hAnsi="Times New Roman"/>
                <w:noProof/>
                <w:sz w:val="12"/>
                <w:szCs w:val="12"/>
                <w:lang w:eastAsia="en-US"/>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4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right="-109"/>
              <w:contextualSpacing/>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09"/>
              <w:contextualSpacing/>
              <w:jc w:val="both"/>
              <w:rPr>
                <w:rFonts w:ascii="Times New Roman" w:hAnsi="Times New Roman"/>
                <w:b/>
                <w:sz w:val="16"/>
                <w:szCs w:val="16"/>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99"/>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b/>
                <w:sz w:val="16"/>
                <w:szCs w:val="16"/>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4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4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20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eastAsia="Calibri" w:hAnsi="Times New Roman"/>
                <w:noProof/>
                <w:sz w:val="12"/>
                <w:szCs w:val="12"/>
                <w:lang w:eastAsia="en-US"/>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6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черный-красный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43" w:right="-110" w:hanging="69"/>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черный-оранжевый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6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черный-синий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черный-голубой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4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черный-розовый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6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52"/>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19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252"/>
              <w:jc w:val="both"/>
              <w:rPr>
                <w:rFonts w:ascii="Times New Roman" w:hAnsi="Times New Roman"/>
                <w:sz w:val="16"/>
                <w:szCs w:val="16"/>
              </w:rPr>
            </w:pPr>
            <w:r w:rsidRPr="001D3125">
              <w:rPr>
                <w:rFonts w:ascii="Times New Roman" w:eastAsia="Calibri" w:hAnsi="Times New Roman"/>
                <w:noProof/>
                <w:sz w:val="16"/>
                <w:szCs w:val="16"/>
                <w:lang w:eastAsia="en-US"/>
              </w:rPr>
              <w:t>черный-зеленый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36"/>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jc w:val="both"/>
              <w:rPr>
                <w:rFonts w:ascii="Times New Roman" w:hAnsi="Times New Roman"/>
                <w:b/>
                <w:sz w:val="16"/>
                <w:szCs w:val="16"/>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right="-104" w:firstLine="26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4"/>
                <w:szCs w:val="14"/>
              </w:rPr>
            </w:pPr>
          </w:p>
        </w:tc>
      </w:tr>
      <w:tr w:rsidR="001D1A05" w:rsidRPr="001D3125" w:rsidTr="00714B3A">
        <w:trPr>
          <w:trHeight w:val="184"/>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eastAsia="Calibri" w:hAnsi="Times New Roman"/>
                <w:noProof/>
                <w:sz w:val="16"/>
                <w:szCs w:val="16"/>
                <w:lang w:eastAsia="en-US"/>
              </w:rPr>
              <w:t>голубой-красный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9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6"/>
                <w:szCs w:val="16"/>
                <w:lang w:eastAsia="en-US"/>
              </w:rPr>
            </w:pPr>
            <w:r w:rsidRPr="001D3125">
              <w:rPr>
                <w:rFonts w:ascii="Times New Roman" w:eastAsia="Calibri" w:hAnsi="Times New Roman"/>
                <w:noProof/>
                <w:sz w:val="16"/>
                <w:szCs w:val="16"/>
                <w:lang w:eastAsia="en-US"/>
              </w:rPr>
              <w:t>красный-желтый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6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p>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декор 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r>
      <w:tr w:rsidR="001D1A05" w:rsidRPr="001D3125" w:rsidTr="00714B3A">
        <w:trPr>
          <w:trHeight w:val="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spacing w:line="256" w:lineRule="auto"/>
              <w:ind w:left="-112" w:right="-110"/>
              <w:jc w:val="center"/>
              <w:rPr>
                <w:rFonts w:ascii="Times New Roman" w:hAnsi="Times New Roman"/>
                <w:bCs/>
                <w:sz w:val="16"/>
                <w:szCs w:val="16"/>
              </w:rPr>
            </w:pP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p>
        </w:tc>
        <w:tc>
          <w:tcPr>
            <w:tcW w:w="1134" w:type="dxa"/>
            <w:vMerge w:val="restart"/>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right="-107" w:hanging="108"/>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ind w:right="-109"/>
              <w:contextualSpacing/>
              <w:jc w:val="both"/>
              <w:rPr>
                <w:rFonts w:ascii="Times New Roman" w:hAnsi="Times New Roman"/>
                <w:sz w:val="12"/>
                <w:szCs w:val="12"/>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204"/>
        </w:trPr>
        <w:tc>
          <w:tcPr>
            <w:tcW w:w="993" w:type="dxa"/>
            <w:vMerge/>
            <w:tcBorders>
              <w:left w:val="single" w:sz="4" w:space="0" w:color="auto"/>
              <w:bottom w:val="nil"/>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bottom w:val="single" w:sz="4" w:space="0" w:color="auto"/>
              <w:right w:val="single" w:sz="4" w:space="0" w:color="auto"/>
            </w:tcBorders>
          </w:tcPr>
          <w:p w:rsidR="001D1A05" w:rsidRPr="001D3125" w:rsidRDefault="001D1A05" w:rsidP="00714B3A">
            <w:pPr>
              <w:ind w:left="-251" w:right="-247"/>
              <w:contextualSpacing/>
              <w:jc w:val="center"/>
              <w:rPr>
                <w:rFonts w:ascii="Times New Roman" w:eastAsia="Calibri" w:hAnsi="Times New Roman"/>
                <w:noProof/>
                <w:sz w:val="12"/>
                <w:szCs w:val="12"/>
                <w:lang w:eastAsia="en-US"/>
              </w:rPr>
            </w:pPr>
            <w:r w:rsidRPr="001D3125">
              <w:rPr>
                <w:rFonts w:ascii="Times New Roman" w:eastAsia="Calibri" w:hAnsi="Times New Roman"/>
                <w:noProof/>
                <w:sz w:val="12"/>
                <w:szCs w:val="12"/>
                <w:lang w:eastAsia="en-US"/>
              </w:rPr>
              <w:t>28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eastAsia="Calibri" w:hAnsi="Times New Roman"/>
                <w:noProof/>
                <w:sz w:val="16"/>
                <w:szCs w:val="16"/>
                <w:lang w:eastAsia="en-US"/>
              </w:rPr>
              <w:t>голубой-розовый</w:t>
            </w:r>
            <w:r w:rsidRPr="001D3125">
              <w:rPr>
                <w:rFonts w:ascii="Times New Roman" w:hAnsi="Times New Roman"/>
                <w:sz w:val="16"/>
                <w:szCs w:val="16"/>
              </w:rPr>
              <w:t xml:space="preserve">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6"/>
        </w:trPr>
        <w:tc>
          <w:tcPr>
            <w:tcW w:w="993" w:type="dxa"/>
            <w:vMerge/>
            <w:tcBorders>
              <w:top w:val="nil"/>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top w:val="single" w:sz="4" w:space="0" w:color="auto"/>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6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5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0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6" w:right="-109"/>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left="-106" w:right="-109"/>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 «ДА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left="-106" w:right="-109"/>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 «ДА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5" w:right="-109"/>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5"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left="-105" w:right="-109"/>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 xml:space="preserve">», </w:t>
            </w:r>
          </w:p>
          <w:p w:rsidR="001D1A05" w:rsidRPr="001D3125" w:rsidRDefault="001D1A05" w:rsidP="00714B3A">
            <w:pPr>
              <w:spacing w:line="256" w:lineRule="auto"/>
              <w:ind w:left="-105" w:right="-109"/>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4"/>
                <w:szCs w:val="14"/>
              </w:rPr>
            </w:pPr>
            <w:r w:rsidRPr="001D3125">
              <w:rPr>
                <w:rFonts w:ascii="Times New Roman" w:hAnsi="Times New Roman"/>
                <w:bCs/>
                <w:sz w:val="12"/>
                <w:szCs w:val="12"/>
              </w:rPr>
              <w:t xml:space="preserve">«ДА </w:t>
            </w:r>
            <w:r w:rsidRPr="001D3125">
              <w:rPr>
                <w:rFonts w:ascii="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105" w:right="-109"/>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5"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ind w:left="-105" w:right="-109"/>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 xml:space="preserve">», </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0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9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3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p>
        </w:tc>
      </w:tr>
      <w:tr w:rsidR="001D1A05" w:rsidRPr="001D3125" w:rsidTr="00714B3A">
        <w:trPr>
          <w:trHeight w:val="9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r>
      <w:tr w:rsidR="001D1A05" w:rsidRPr="001D3125" w:rsidTr="00714B3A">
        <w:trPr>
          <w:trHeight w:val="10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p>
        </w:tc>
      </w:tr>
      <w:tr w:rsidR="001D1A05" w:rsidRPr="001D3125" w:rsidTr="00714B3A">
        <w:trPr>
          <w:trHeight w:val="42"/>
        </w:trPr>
        <w:tc>
          <w:tcPr>
            <w:tcW w:w="10206" w:type="dxa"/>
            <w:gridSpan w:val="9"/>
            <w:tcBorders>
              <w:top w:val="single" w:sz="4" w:space="0" w:color="auto"/>
              <w:left w:val="single" w:sz="4" w:space="0" w:color="auto"/>
              <w:right w:val="single" w:sz="4" w:space="0" w:color="auto"/>
            </w:tcBorders>
          </w:tcPr>
          <w:p w:rsidR="001D1A05" w:rsidRPr="001D3125" w:rsidRDefault="001D1A05" w:rsidP="00714B3A">
            <w:pPr>
              <w:ind w:left="-370" w:firstLine="370"/>
              <w:contextualSpacing/>
              <w:jc w:val="center"/>
              <w:rPr>
                <w:rFonts w:ascii="Times New Roman" w:hAnsi="Times New Roman"/>
                <w:bCs/>
                <w:sz w:val="4"/>
                <w:szCs w:val="4"/>
              </w:rPr>
            </w:pPr>
          </w:p>
        </w:tc>
      </w:tr>
      <w:tr w:rsidR="001D1A05" w:rsidRPr="001D3125" w:rsidTr="00714B3A">
        <w:trPr>
          <w:trHeight w:val="42"/>
        </w:trPr>
        <w:tc>
          <w:tcPr>
            <w:tcW w:w="993" w:type="dxa"/>
            <w:vMerge w:val="restart"/>
            <w:tcBorders>
              <w:top w:val="single" w:sz="4" w:space="0" w:color="auto"/>
              <w:left w:val="single" w:sz="4" w:space="0" w:color="auto"/>
              <w:right w:val="single" w:sz="4" w:space="0" w:color="auto"/>
            </w:tcBorders>
          </w:tcPr>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Район, микрорайон,</w:t>
            </w:r>
          </w:p>
          <w:p w:rsidR="001D1A05" w:rsidRPr="001D3125" w:rsidRDefault="001D1A05" w:rsidP="00714B3A">
            <w:pPr>
              <w:ind w:left="-105" w:right="-109"/>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 xml:space="preserve">квартал </w:t>
            </w:r>
          </w:p>
          <w:p w:rsidR="001D1A05" w:rsidRPr="001D3125" w:rsidRDefault="001D1A05" w:rsidP="00714B3A">
            <w:pPr>
              <w:ind w:left="-109" w:right="-111"/>
              <w:contextualSpacing/>
              <w:jc w:val="center"/>
              <w:rPr>
                <w:rFonts w:ascii="Times New Roman" w:eastAsia="Calibri" w:hAnsi="Times New Roman"/>
                <w:noProof/>
                <w:sz w:val="18"/>
                <w:szCs w:val="18"/>
              </w:rPr>
            </w:pPr>
            <w:r w:rsidRPr="001D3125">
              <w:rPr>
                <w:rFonts w:ascii="Times New Roman" w:eastAsia="Calibri" w:hAnsi="Times New Roman"/>
                <w:noProof/>
                <w:sz w:val="18"/>
                <w:szCs w:val="18"/>
              </w:rPr>
              <w:t>с застройкой</w:t>
            </w:r>
          </w:p>
          <w:p w:rsidR="001D1A05" w:rsidRPr="001D3125" w:rsidRDefault="001D1A05" w:rsidP="00714B3A">
            <w:pPr>
              <w:ind w:left="-109" w:right="-111"/>
              <w:contextualSpacing/>
              <w:jc w:val="center"/>
              <w:rPr>
                <w:rFonts w:ascii="Times New Roman" w:hAnsi="Times New Roman"/>
                <w:sz w:val="16"/>
                <w:szCs w:val="16"/>
              </w:rPr>
            </w:pPr>
            <w:r w:rsidRPr="001D3125">
              <w:rPr>
                <w:rFonts w:ascii="Times New Roman" w:eastAsia="Calibri" w:hAnsi="Times New Roman"/>
                <w:noProof/>
                <w:sz w:val="16"/>
                <w:szCs w:val="16"/>
              </w:rPr>
              <w:t>преимущественно</w:t>
            </w:r>
          </w:p>
          <w:p w:rsidR="001D1A05" w:rsidRPr="001D3125" w:rsidRDefault="001D1A05" w:rsidP="00714B3A">
            <w:pPr>
              <w:ind w:left="-109" w:right="-111"/>
              <w:contextualSpacing/>
              <w:jc w:val="center"/>
              <w:rPr>
                <w:rFonts w:ascii="Times New Roman" w:hAnsi="Times New Roman"/>
                <w:sz w:val="18"/>
                <w:szCs w:val="18"/>
              </w:rPr>
            </w:pPr>
            <w:r w:rsidRPr="001D3125">
              <w:rPr>
                <w:rFonts w:ascii="Times New Roman" w:hAnsi="Times New Roman"/>
                <w:sz w:val="18"/>
                <w:szCs w:val="18"/>
              </w:rPr>
              <w:t>многоквартирными многоэтажными жилыми домами</w:t>
            </w:r>
          </w:p>
          <w:p w:rsidR="001D1A05" w:rsidRPr="001D3125" w:rsidRDefault="001D1A05" w:rsidP="00714B3A">
            <w:pPr>
              <w:ind w:right="-108"/>
              <w:rPr>
                <w:rFonts w:ascii="Times New Roman" w:hAnsi="Times New Roman"/>
                <w:sz w:val="18"/>
                <w:szCs w:val="18"/>
              </w:rPr>
            </w:pPr>
          </w:p>
          <w:p w:rsidR="001D1A05" w:rsidRPr="001D3125" w:rsidRDefault="001D1A05" w:rsidP="00714B3A">
            <w:pPr>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6"/>
                <w:szCs w:val="16"/>
              </w:rPr>
            </w:pPr>
            <w:r w:rsidRPr="001D3125">
              <w:rPr>
                <w:rFonts w:ascii="Times New Roman" w:hAnsi="Times New Roman"/>
                <w:bCs/>
                <w:sz w:val="12"/>
                <w:szCs w:val="12"/>
              </w:rPr>
              <w:t>«НЕТ»</w:t>
            </w:r>
          </w:p>
        </w:tc>
      </w:tr>
      <w:tr w:rsidR="001D1A05" w:rsidRPr="001D3125" w:rsidTr="00714B3A">
        <w:trPr>
          <w:trHeight w:val="41"/>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53"/>
        </w:trPr>
        <w:tc>
          <w:tcPr>
            <w:tcW w:w="993" w:type="dxa"/>
            <w:vMerge/>
            <w:tcBorders>
              <w:left w:val="single" w:sz="4" w:space="0" w:color="auto"/>
              <w:right w:val="single" w:sz="4" w:space="0" w:color="auto"/>
            </w:tcBorders>
            <w:vAlign w:val="center"/>
            <w:hideMark/>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4"/>
                <w:szCs w:val="14"/>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0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4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9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6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6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4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p>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r>
      <w:tr w:rsidR="001D1A05" w:rsidRPr="001D3125" w:rsidTr="00714B3A">
        <w:trPr>
          <w:trHeight w:val="10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5 и более цветов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 «</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lastRenderedPageBreak/>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lastRenderedPageBreak/>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lastRenderedPageBreak/>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
                <w:sz w:val="16"/>
                <w:szCs w:val="16"/>
              </w:rPr>
            </w:pPr>
            <w:r w:rsidRPr="001D3125">
              <w:rPr>
                <w:rFonts w:ascii="Times New Roman" w:hAnsi="Times New Roman"/>
                <w:bCs/>
                <w:sz w:val="12"/>
                <w:szCs w:val="12"/>
              </w:rPr>
              <w:lastRenderedPageBreak/>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lastRenderedPageBreak/>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lastRenderedPageBreak/>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 МКД</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lastRenderedPageBreak/>
              <w:t>«ДА</w:t>
            </w:r>
            <w:r w:rsidRPr="001D3125">
              <w:rPr>
                <w:rFonts w:ascii="Times New Roman" w:hAnsi="Times New Roman"/>
                <w:bCs/>
                <w:sz w:val="10"/>
                <w:szCs w:val="10"/>
              </w:rPr>
              <w:t xml:space="preserve"> акценты СОЦ</w:t>
            </w:r>
            <w:r w:rsidRPr="001D3125">
              <w:rPr>
                <w:rFonts w:ascii="Times New Roman" w:hAnsi="Times New Roman"/>
                <w:bCs/>
                <w:sz w:val="12"/>
                <w:szCs w:val="12"/>
              </w:rPr>
              <w:t>»</w:t>
            </w:r>
          </w:p>
        </w:tc>
      </w:tr>
      <w:tr w:rsidR="001D1A05" w:rsidRPr="001D3125" w:rsidTr="00714B3A">
        <w:trPr>
          <w:trHeight w:val="4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0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2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51" w:right="-247"/>
              <w:contextualSpacing/>
              <w:jc w:val="center"/>
              <w:rPr>
                <w:rFonts w:ascii="Times New Roman" w:hAnsi="Times New Roman"/>
                <w:sz w:val="12"/>
                <w:szCs w:val="12"/>
              </w:rPr>
            </w:pPr>
            <w:r w:rsidRPr="001D3125">
              <w:rPr>
                <w:rFonts w:ascii="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голубой-красный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77"/>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10"/>
              <w:contextualSpacing/>
              <w:jc w:val="both"/>
              <w:rPr>
                <w:rFonts w:ascii="Times New Roman" w:hAnsi="Times New Roman"/>
                <w:sz w:val="16"/>
                <w:szCs w:val="16"/>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9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6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19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 «</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108" w:right="-110"/>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6"/>
              <w:contextualSpacing/>
              <w:jc w:val="both"/>
              <w:rPr>
                <w:rFonts w:ascii="Times New Roman" w:hAnsi="Times New Roman"/>
                <w:sz w:val="16"/>
                <w:szCs w:val="16"/>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5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6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7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22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55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p>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 xml:space="preserve">«ДА </w:t>
            </w:r>
            <w:r w:rsidRPr="001D3125">
              <w:rPr>
                <w:rFonts w:ascii="Times New Roman" w:hAnsi="Times New Roman"/>
                <w:bCs/>
                <w:sz w:val="10"/>
                <w:szCs w:val="10"/>
              </w:rPr>
              <w:t>ИЖС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 xml:space="preserve">«ДА </w:t>
            </w:r>
            <w:r w:rsidRPr="001D3125">
              <w:rPr>
                <w:rFonts w:ascii="Times New Roman" w:hAnsi="Times New Roman"/>
                <w:bCs/>
                <w:sz w:val="10"/>
                <w:szCs w:val="10"/>
              </w:rPr>
              <w:t>кровля»</w:t>
            </w:r>
          </w:p>
        </w:tc>
        <w:tc>
          <w:tcPr>
            <w:tcW w:w="1405"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кровля</w:t>
            </w:r>
            <w:r w:rsidRPr="001D3125">
              <w:rPr>
                <w:rFonts w:ascii="Times New Roman" w:hAnsi="Times New Roman"/>
                <w:bCs/>
                <w:sz w:val="12"/>
                <w:szCs w:val="12"/>
              </w:rPr>
              <w:t>»</w:t>
            </w:r>
          </w:p>
        </w:tc>
      </w:tr>
      <w:tr w:rsidR="001D1A05" w:rsidRPr="001D3125" w:rsidTr="00714B3A">
        <w:trPr>
          <w:trHeight w:val="3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19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17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6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r w:rsidRPr="001D3125">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
                <w:sz w:val="16"/>
                <w:szCs w:val="16"/>
              </w:rPr>
            </w:pPr>
            <w:r w:rsidRPr="001D3125">
              <w:rPr>
                <w:rFonts w:ascii="Times New Roman" w:hAnsi="Times New Roman"/>
                <w:bCs/>
                <w:sz w:val="12"/>
                <w:szCs w:val="12"/>
              </w:rPr>
              <w:t>«ДА»</w:t>
            </w:r>
          </w:p>
        </w:tc>
      </w:tr>
      <w:tr w:rsidR="001D1A05" w:rsidRPr="001D3125" w:rsidTr="00714B3A">
        <w:trPr>
          <w:trHeight w:val="5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12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2"/>
                <w:szCs w:val="12"/>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sz w:val="20"/>
              </w:rPr>
            </w:pPr>
          </w:p>
        </w:tc>
        <w:tc>
          <w:tcPr>
            <w:tcW w:w="283" w:type="dxa"/>
            <w:tcBorders>
              <w:left w:val="single" w:sz="4" w:space="0" w:color="auto"/>
              <w:right w:val="single" w:sz="4" w:space="0" w:color="auto"/>
            </w:tcBorders>
          </w:tcPr>
          <w:p w:rsidR="001D1A05" w:rsidRPr="001D3125" w:rsidRDefault="001D1A05" w:rsidP="00714B3A">
            <w:pPr>
              <w:ind w:left="-249" w:right="-248"/>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1D1A05" w:rsidRPr="001D3125" w:rsidRDefault="001D1A05" w:rsidP="00714B3A">
            <w:pPr>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ind w:left="-43" w:firstLine="43"/>
              <w:contextualSpacing/>
              <w:jc w:val="center"/>
              <w:rPr>
                <w:rFonts w:ascii="Times New Roman" w:hAnsi="Times New Roman"/>
                <w:b/>
                <w:sz w:val="16"/>
                <w:szCs w:val="16"/>
              </w:rPr>
            </w:pPr>
          </w:p>
        </w:tc>
      </w:tr>
      <w:tr w:rsidR="001D1A05" w:rsidRPr="001D3125" w:rsidTr="00714B3A">
        <w:trPr>
          <w:trHeight w:val="34"/>
        </w:trPr>
        <w:tc>
          <w:tcPr>
            <w:tcW w:w="10206" w:type="dxa"/>
            <w:gridSpan w:val="9"/>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Cs/>
                <w:sz w:val="4"/>
                <w:szCs w:val="4"/>
              </w:rPr>
            </w:pPr>
          </w:p>
        </w:tc>
      </w:tr>
      <w:tr w:rsidR="001D1A05" w:rsidRPr="001D3125" w:rsidTr="00714B3A">
        <w:trPr>
          <w:trHeight w:val="153"/>
        </w:trPr>
        <w:tc>
          <w:tcPr>
            <w:tcW w:w="993" w:type="dxa"/>
            <w:vMerge w:val="restart"/>
            <w:tcBorders>
              <w:left w:val="single" w:sz="4" w:space="0" w:color="auto"/>
              <w:right w:val="single" w:sz="4" w:space="0" w:color="auto"/>
            </w:tcBorders>
            <w:vAlign w:val="center"/>
          </w:tcPr>
          <w:p w:rsidR="001D1A05" w:rsidRPr="001D3125" w:rsidRDefault="001D1A05" w:rsidP="00714B3A">
            <w:pPr>
              <w:spacing w:line="256" w:lineRule="auto"/>
              <w:ind w:right="-109"/>
              <w:rPr>
                <w:rFonts w:ascii="Times New Roman" w:hAnsi="Times New Roman"/>
                <w:sz w:val="18"/>
                <w:szCs w:val="18"/>
              </w:rPr>
            </w:pPr>
          </w:p>
          <w:p w:rsidR="001D1A05" w:rsidRPr="001D3125" w:rsidRDefault="001D1A05" w:rsidP="00714B3A">
            <w:pPr>
              <w:spacing w:line="256" w:lineRule="auto"/>
              <w:ind w:left="-108" w:right="-109"/>
              <w:jc w:val="center"/>
              <w:rPr>
                <w:rFonts w:ascii="Times New Roman" w:eastAsia="Calibri" w:hAnsi="Times New Roman"/>
                <w:noProof/>
                <w:sz w:val="18"/>
                <w:szCs w:val="18"/>
              </w:rPr>
            </w:pPr>
            <w:r w:rsidRPr="001D3125">
              <w:rPr>
                <w:rFonts w:ascii="Times New Roman" w:hAnsi="Times New Roman"/>
                <w:sz w:val="18"/>
                <w:szCs w:val="18"/>
              </w:rPr>
              <w:t>Иные элементы планировочной структуры, иные территории</w:t>
            </w:r>
          </w:p>
          <w:p w:rsidR="001D1A05" w:rsidRPr="001D3125" w:rsidRDefault="001D1A05" w:rsidP="00714B3A">
            <w:pPr>
              <w:ind w:left="-105" w:right="-109"/>
              <w:contextualSpacing/>
              <w:jc w:val="center"/>
              <w:rPr>
                <w:rFonts w:ascii="Times New Roman" w:eastAsia="Calibri" w:hAnsi="Times New Roman"/>
                <w:noProof/>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неоновый, флуоресцентный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c>
          <w:tcPr>
            <w:tcW w:w="1405"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p>
        </w:tc>
      </w:tr>
      <w:tr w:rsidR="001D1A05" w:rsidRPr="001D3125" w:rsidTr="00714B3A">
        <w:trPr>
          <w:trHeight w:val="16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eastAsia="Calibri" w:hAnsi="Times New Roman"/>
                <w:noProof/>
                <w:sz w:val="12"/>
                <w:szCs w:val="12"/>
                <w:lang w:eastAsia="en-US"/>
              </w:rPr>
            </w:pPr>
            <w:r w:rsidRPr="001D3125">
              <w:rPr>
                <w:rFonts w:ascii="Times New Roman" w:hAnsi="Times New Roman"/>
                <w:sz w:val="16"/>
                <w:szCs w:val="16"/>
              </w:rPr>
              <w:t xml:space="preserve">золотой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1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фиолетовый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r>
      <w:tr w:rsidR="001D1A05" w:rsidRPr="001D3125" w:rsidTr="00714B3A">
        <w:trPr>
          <w:trHeight w:val="7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4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8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6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2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черный-синий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10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4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49" w:right="-248"/>
              <w:contextualSpacing/>
              <w:jc w:val="center"/>
              <w:rPr>
                <w:rFonts w:ascii="Times New Roman" w:hAnsi="Times New Roman"/>
                <w:sz w:val="12"/>
                <w:szCs w:val="12"/>
              </w:rPr>
            </w:pPr>
          </w:p>
          <w:p w:rsidR="001D1A05" w:rsidRPr="001D3125" w:rsidRDefault="001D1A05" w:rsidP="00714B3A">
            <w:pPr>
              <w:ind w:left="-249" w:right="-248"/>
              <w:contextualSpacing/>
              <w:jc w:val="center"/>
              <w:rPr>
                <w:rFonts w:ascii="Times New Roman" w:hAnsi="Times New Roman"/>
                <w:sz w:val="12"/>
                <w:szCs w:val="12"/>
              </w:rPr>
            </w:pPr>
            <w:r w:rsidRPr="001D3125">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черный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w:t>
            </w:r>
            <w:r w:rsidRPr="001D3125">
              <w:rPr>
                <w:rFonts w:ascii="Times New Roman" w:eastAsia="Calibri" w:hAnsi="Times New Roman"/>
                <w:sz w:val="12"/>
                <w:szCs w:val="12"/>
                <w:lang w:eastAsia="en-US"/>
              </w:rPr>
              <w:t>ДА</w:t>
            </w:r>
            <w:r w:rsidRPr="001D3125">
              <w:rPr>
                <w:rFonts w:ascii="Times New Roman" w:eastAsia="Calibri" w:hAnsi="Times New Roman"/>
                <w:sz w:val="10"/>
                <w:szCs w:val="10"/>
                <w:lang w:eastAsia="en-US"/>
              </w:rPr>
              <w:t xml:space="preserve"> АЗС</w:t>
            </w:r>
            <w:r w:rsidRPr="001D3125">
              <w:rPr>
                <w:rFonts w:ascii="Times New Roman" w:hAnsi="Times New Roman"/>
                <w:bCs/>
                <w:sz w:val="12"/>
                <w:szCs w:val="12"/>
              </w:rPr>
              <w:t>»,</w:t>
            </w:r>
          </w:p>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134"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c>
          <w:tcPr>
            <w:tcW w:w="1405" w:type="dxa"/>
            <w:tcBorders>
              <w:left w:val="single" w:sz="4" w:space="0" w:color="auto"/>
              <w:right w:val="single" w:sz="4" w:space="0" w:color="auto"/>
            </w:tcBorders>
            <w:vAlign w:val="center"/>
          </w:tcPr>
          <w:p w:rsidR="001D1A05" w:rsidRPr="001D3125" w:rsidRDefault="001D1A05" w:rsidP="00714B3A">
            <w:pPr>
              <w:ind w:left="-107" w:right="-106"/>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w:t>
            </w:r>
            <w:r w:rsidRPr="001D3125">
              <w:rPr>
                <w:rFonts w:ascii="Times New Roman" w:eastAsia="Calibri" w:hAnsi="Times New Roman"/>
                <w:sz w:val="12"/>
                <w:szCs w:val="12"/>
                <w:lang w:eastAsia="en-US"/>
              </w:rPr>
              <w:t xml:space="preserve">ДА </w:t>
            </w:r>
            <w:r w:rsidRPr="001D3125">
              <w:rPr>
                <w:rFonts w:ascii="Times New Roman" w:eastAsia="Calibri" w:hAnsi="Times New Roman"/>
                <w:bCs/>
                <w:sz w:val="10"/>
                <w:szCs w:val="10"/>
                <w:lang w:eastAsia="en-US"/>
              </w:rPr>
              <w:t>проем</w:t>
            </w:r>
            <w:r w:rsidRPr="001D3125">
              <w:rPr>
                <w:rFonts w:ascii="Times New Roman" w:hAnsi="Times New Roman"/>
                <w:bCs/>
                <w:sz w:val="12"/>
                <w:szCs w:val="12"/>
              </w:rPr>
              <w:t>»</w:t>
            </w: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белый-красный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4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оранжевый-синий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8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розовый-зеленый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4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голубой-красный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8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желтый-синий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96"/>
              <w:contextualSpacing/>
              <w:jc w:val="both"/>
              <w:rPr>
                <w:rFonts w:ascii="Times New Roman" w:hAnsi="Times New Roman"/>
                <w:sz w:val="12"/>
                <w:szCs w:val="12"/>
              </w:rPr>
            </w:pPr>
            <w:r w:rsidRPr="001D3125">
              <w:rPr>
                <w:rFonts w:ascii="Times New Roman" w:hAnsi="Times New Roman"/>
                <w:sz w:val="16"/>
                <w:szCs w:val="16"/>
              </w:rPr>
              <w:t xml:space="preserve">оранжевый-голубой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8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синий-красный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6"/>
              <w:contextualSpacing/>
              <w:jc w:val="both"/>
              <w:rPr>
                <w:rFonts w:ascii="Times New Roman" w:hAnsi="Times New Roman"/>
                <w:sz w:val="12"/>
                <w:szCs w:val="12"/>
              </w:rPr>
            </w:pPr>
            <w:r w:rsidRPr="001D3125">
              <w:rPr>
                <w:rFonts w:ascii="Times New Roman" w:hAnsi="Times New Roman"/>
                <w:sz w:val="16"/>
                <w:szCs w:val="16"/>
              </w:rPr>
              <w:t xml:space="preserve">красный-желтый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5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желтый-оранжевый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ind w:left="-106" w:right="-109"/>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rPr>
                <w:rFonts w:ascii="Times New Roman" w:hAnsi="Times New Roman"/>
                <w:b/>
                <w:sz w:val="16"/>
                <w:szCs w:val="16"/>
              </w:rPr>
            </w:pPr>
          </w:p>
        </w:tc>
      </w:tr>
      <w:tr w:rsidR="001D1A05" w:rsidRPr="001D3125" w:rsidTr="00714B3A">
        <w:trPr>
          <w:trHeight w:val="5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розовый-желтый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72"/>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96"/>
              <w:contextualSpacing/>
              <w:jc w:val="both"/>
              <w:rPr>
                <w:rFonts w:ascii="Times New Roman" w:hAnsi="Times New Roman"/>
                <w:sz w:val="12"/>
                <w:szCs w:val="12"/>
              </w:rPr>
            </w:pPr>
            <w:r w:rsidRPr="001D3125">
              <w:rPr>
                <w:rFonts w:ascii="Times New Roman" w:hAnsi="Times New Roman"/>
                <w:sz w:val="16"/>
                <w:szCs w:val="16"/>
              </w:rPr>
              <w:t xml:space="preserve">красный-оранжевый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6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синий-голубой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9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7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5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синий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9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белый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7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розовый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4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2"/>
                <w:szCs w:val="12"/>
              </w:rPr>
            </w:pPr>
            <w:r w:rsidRPr="001D3125">
              <w:rPr>
                <w:rFonts w:ascii="Times New Roman" w:hAnsi="Times New Roman"/>
                <w:sz w:val="16"/>
                <w:szCs w:val="16"/>
              </w:rPr>
              <w:t xml:space="preserve">желтый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155"/>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голубой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6"/>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зеленый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акценты</w:t>
            </w:r>
            <w:r w:rsidRPr="001D3125">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r w:rsidRPr="001D3125">
              <w:rPr>
                <w:rFonts w:ascii="Times New Roman" w:hAnsi="Times New Roman"/>
                <w:bCs/>
                <w:sz w:val="10"/>
                <w:szCs w:val="10"/>
              </w:rPr>
              <w:t xml:space="preserve"> И-декор</w:t>
            </w:r>
            <w:r w:rsidRPr="001D3125">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r w:rsidRPr="001D3125">
              <w:rPr>
                <w:rFonts w:ascii="Times New Roman" w:hAnsi="Times New Roman"/>
                <w:bCs/>
                <w:sz w:val="12"/>
                <w:szCs w:val="12"/>
              </w:rPr>
              <w:t>«ДА»,</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окна О</w:t>
            </w:r>
            <w:r w:rsidRPr="001D3125">
              <w:rPr>
                <w:rFonts w:ascii="Times New Roman" w:hAnsi="Times New Roman"/>
                <w:bCs/>
                <w:sz w:val="12"/>
                <w:szCs w:val="12"/>
              </w:rPr>
              <w:t>»,</w:t>
            </w:r>
          </w:p>
          <w:p w:rsidR="001D1A05" w:rsidRPr="001D3125" w:rsidRDefault="001D1A05" w:rsidP="00714B3A">
            <w:pPr>
              <w:ind w:right="-108" w:hanging="106"/>
              <w:jc w:val="center"/>
              <w:rPr>
                <w:rFonts w:ascii="Times New Roman" w:hAnsi="Times New Roman"/>
                <w:bCs/>
                <w:sz w:val="12"/>
                <w:szCs w:val="12"/>
              </w:rPr>
            </w:pPr>
            <w:r w:rsidRPr="001D3125">
              <w:rPr>
                <w:rFonts w:ascii="Times New Roman" w:hAnsi="Times New Roman"/>
                <w:bCs/>
                <w:sz w:val="12"/>
                <w:szCs w:val="12"/>
              </w:rPr>
              <w:t>«НЕТ</w:t>
            </w:r>
            <w:r w:rsidRPr="001D3125">
              <w:rPr>
                <w:rFonts w:ascii="Times New Roman" w:hAnsi="Times New Roman"/>
                <w:bCs/>
                <w:sz w:val="10"/>
                <w:szCs w:val="10"/>
              </w:rPr>
              <w:t xml:space="preserve"> кровля</w:t>
            </w:r>
            <w:r w:rsidRPr="001D3125">
              <w:rPr>
                <w:rFonts w:ascii="Times New Roman" w:hAnsi="Times New Roman"/>
                <w:bCs/>
                <w:sz w:val="12"/>
                <w:szCs w:val="12"/>
              </w:rPr>
              <w:t>»,</w:t>
            </w:r>
          </w:p>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«НЕТ</w:t>
            </w:r>
            <w:r w:rsidRPr="001D3125">
              <w:rPr>
                <w:rFonts w:ascii="Times New Roman" w:hAnsi="Times New Roman"/>
                <w:bCs/>
                <w:sz w:val="10"/>
                <w:szCs w:val="10"/>
              </w:rPr>
              <w:t xml:space="preserve"> Н</w:t>
            </w:r>
            <w:r w:rsidRPr="001D3125">
              <w:rPr>
                <w:rFonts w:ascii="Times New Roman" w:hAnsi="Times New Roman"/>
                <w:bCs/>
                <w:sz w:val="12"/>
                <w:szCs w:val="12"/>
              </w:rPr>
              <w:t>»</w:t>
            </w: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jc w:val="center"/>
              <w:rPr>
                <w:rFonts w:ascii="Times New Roman" w:hAnsi="Times New Roman"/>
                <w:sz w:val="12"/>
                <w:szCs w:val="12"/>
              </w:rPr>
            </w:pPr>
            <w:r w:rsidRPr="001D3125">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5 и более цветов </w:t>
            </w:r>
            <w:r w:rsidRPr="001D3125">
              <w:rPr>
                <w:rFonts w:ascii="Times New Roman" w:hAnsi="Times New Roman"/>
                <w:sz w:val="12"/>
                <w:szCs w:val="12"/>
              </w:rPr>
              <w:t>«</w:t>
            </w:r>
            <w:r w:rsidRPr="001D3125">
              <w:rPr>
                <w:rFonts w:ascii="Times New Roman" w:eastAsia="Calibri" w:hAnsi="Times New Roman"/>
                <w:noProof/>
                <w:sz w:val="12"/>
                <w:szCs w:val="12"/>
                <w:lang w:eastAsia="en-US"/>
              </w:rPr>
              <w:t>цс»</w:t>
            </w:r>
          </w:p>
        </w:tc>
        <w:tc>
          <w:tcPr>
            <w:tcW w:w="1134"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ind w:left="-106" w:right="-109"/>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1D1A05" w:rsidRPr="001D3125" w:rsidRDefault="001D1A05" w:rsidP="00714B3A">
            <w:pPr>
              <w:jc w:val="center"/>
              <w:rPr>
                <w:rFonts w:ascii="Times New Roman" w:hAnsi="Times New Roman"/>
                <w:bCs/>
                <w:sz w:val="12"/>
                <w:szCs w:val="12"/>
              </w:rPr>
            </w:pPr>
          </w:p>
        </w:tc>
      </w:tr>
      <w:tr w:rsidR="001D1A05" w:rsidRPr="001D3125" w:rsidTr="00714B3A">
        <w:trPr>
          <w:trHeight w:val="38"/>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красный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99"/>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оранжевый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0"/>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39</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серый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r w:rsidRPr="001D3125">
              <w:rPr>
                <w:rFonts w:ascii="Times New Roman" w:hAnsi="Times New Roman"/>
                <w:bCs/>
                <w:sz w:val="12"/>
                <w:szCs w:val="12"/>
              </w:rPr>
              <w:t>«ДА»</w:t>
            </w:r>
          </w:p>
        </w:tc>
      </w:tr>
      <w:tr w:rsidR="001D1A05" w:rsidRPr="001D3125" w:rsidTr="00714B3A">
        <w:trPr>
          <w:trHeight w:val="83"/>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коричневый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71"/>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contextualSpacing/>
              <w:jc w:val="center"/>
              <w:rPr>
                <w:rFonts w:ascii="Times New Roman" w:hAnsi="Times New Roman"/>
                <w:sz w:val="12"/>
                <w:szCs w:val="12"/>
              </w:rPr>
            </w:pPr>
            <w:r w:rsidRPr="001D3125">
              <w:rPr>
                <w:rFonts w:ascii="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6"/>
                <w:szCs w:val="16"/>
              </w:rPr>
              <w:t xml:space="preserve">бежевый </w:t>
            </w:r>
            <w:r w:rsidRPr="001D3125">
              <w:rPr>
                <w:rFonts w:ascii="Times New Roman" w:hAnsi="Times New Roman"/>
                <w:sz w:val="12"/>
                <w:szCs w:val="12"/>
              </w:rPr>
              <w:t>«</w:t>
            </w:r>
            <w:r w:rsidRPr="001D3125">
              <w:rPr>
                <w:rFonts w:ascii="Times New Roman" w:eastAsia="Calibri" w:hAnsi="Times New Roman"/>
                <w:noProof/>
                <w:sz w:val="12"/>
                <w:szCs w:val="12"/>
                <w:lang w:eastAsia="en-US"/>
              </w:rPr>
              <w:t>ц/цс»</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34"/>
        </w:trPr>
        <w:tc>
          <w:tcPr>
            <w:tcW w:w="993"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1D1A05" w:rsidRPr="001D3125" w:rsidRDefault="001D1A05" w:rsidP="00714B3A">
            <w:pPr>
              <w:ind w:left="-251" w:right="-251"/>
              <w:jc w:val="center"/>
              <w:rPr>
                <w:rFonts w:ascii="Times New Roman" w:hAnsi="Times New Roman"/>
                <w:sz w:val="12"/>
                <w:szCs w:val="12"/>
              </w:rPr>
            </w:pPr>
            <w:r w:rsidRPr="001D3125">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1D1A05" w:rsidRPr="001D3125" w:rsidRDefault="001D1A05" w:rsidP="00714B3A">
            <w:pPr>
              <w:ind w:right="-109"/>
              <w:jc w:val="both"/>
              <w:rPr>
                <w:rFonts w:ascii="Times New Roman" w:hAnsi="Times New Roman"/>
                <w:sz w:val="16"/>
                <w:szCs w:val="16"/>
              </w:rPr>
            </w:pPr>
            <w:r w:rsidRPr="001D3125">
              <w:rPr>
                <w:rFonts w:ascii="Times New Roman" w:hAnsi="Times New Roman"/>
                <w:sz w:val="16"/>
                <w:szCs w:val="16"/>
              </w:rPr>
              <w:t xml:space="preserve">природные поверхности* </w:t>
            </w:r>
          </w:p>
          <w:p w:rsidR="001D1A05" w:rsidRPr="001D3125" w:rsidRDefault="001D1A05" w:rsidP="00714B3A">
            <w:pPr>
              <w:contextualSpacing/>
              <w:jc w:val="both"/>
              <w:rPr>
                <w:rFonts w:ascii="Times New Roman" w:hAnsi="Times New Roman"/>
                <w:sz w:val="16"/>
                <w:szCs w:val="16"/>
              </w:rPr>
            </w:pPr>
            <w:r w:rsidRPr="001D3125">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1D1A05" w:rsidRPr="001D3125" w:rsidRDefault="001D1A05" w:rsidP="00714B3A">
            <w:pPr>
              <w:spacing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1D1A05" w:rsidRPr="001D3125" w:rsidRDefault="001D1A05" w:rsidP="00714B3A">
            <w:pPr>
              <w:spacing w:line="256" w:lineRule="auto"/>
              <w:jc w:val="center"/>
              <w:rPr>
                <w:rFonts w:ascii="Times New Roman" w:hAnsi="Times New Roman"/>
                <w:b/>
                <w:sz w:val="16"/>
                <w:szCs w:val="16"/>
              </w:rPr>
            </w:pPr>
          </w:p>
        </w:tc>
      </w:tr>
      <w:tr w:rsidR="001D1A05" w:rsidRPr="001D3125" w:rsidTr="00714B3A">
        <w:trPr>
          <w:trHeight w:val="115"/>
        </w:trPr>
        <w:tc>
          <w:tcPr>
            <w:tcW w:w="10206" w:type="dxa"/>
            <w:gridSpan w:val="9"/>
            <w:tcBorders>
              <w:left w:val="single" w:sz="4" w:space="0" w:color="auto"/>
              <w:right w:val="single" w:sz="4" w:space="0" w:color="auto"/>
            </w:tcBorders>
          </w:tcPr>
          <w:p w:rsidR="001D1A05" w:rsidRPr="001D3125" w:rsidRDefault="001D1A05" w:rsidP="00714B3A">
            <w:pPr>
              <w:ind w:left="173" w:right="-109" w:hanging="173"/>
              <w:jc w:val="both"/>
              <w:rPr>
                <w:rFonts w:ascii="Times New Roman" w:hAnsi="Times New Roman"/>
                <w:sz w:val="16"/>
                <w:szCs w:val="16"/>
              </w:rPr>
            </w:pPr>
            <w:r w:rsidRPr="001D3125">
              <w:rPr>
                <w:rFonts w:ascii="Times New Roman" w:hAnsi="Times New Roman"/>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1D3125">
              <w:rPr>
                <w:rFonts w:ascii="Times New Roman" w:eastAsia="Calibri" w:hAnsi="Times New Roman"/>
                <w:spacing w:val="2"/>
                <w:sz w:val="16"/>
                <w:szCs w:val="16"/>
                <w:shd w:val="clear" w:color="auto" w:fill="FFFFFF"/>
                <w:lang w:eastAsia="en-US"/>
              </w:rPr>
              <w:t>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rsidR="00624F97" w:rsidRPr="001D3125" w:rsidRDefault="00624F97"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noProof/>
          <w:spacing w:val="2"/>
          <w:szCs w:val="24"/>
          <w:shd w:val="clear" w:color="auto" w:fill="FFFFFF"/>
        </w:rPr>
        <w:t>Изображения, допустимые для нанесения на внешние поверхности зданий, строений, сооружений:</w:t>
      </w:r>
    </w:p>
    <w:p w:rsidR="00624F97" w:rsidRPr="001D3125" w:rsidRDefault="00624F97" w:rsidP="00CC6921">
      <w:pPr>
        <w:numPr>
          <w:ilvl w:val="0"/>
          <w:numId w:val="8"/>
        </w:numPr>
        <w:tabs>
          <w:tab w:val="left" w:pos="284"/>
          <w:tab w:val="left" w:pos="851"/>
          <w:tab w:val="left" w:pos="993"/>
        </w:tabs>
        <w:spacing w:after="200"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sidRPr="001D3125">
        <w:rPr>
          <w:rFonts w:ascii="Times New Roman" w:eastAsia="Calibri" w:hAnsi="Times New Roman"/>
          <w:spacing w:val="2"/>
          <w:szCs w:val="24"/>
          <w:shd w:val="clear" w:color="auto" w:fill="FFFFFF"/>
          <w:lang w:eastAsia="en-US"/>
        </w:rPr>
        <w:b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624F97" w:rsidRPr="001D3125" w:rsidRDefault="00624F97" w:rsidP="00CC6921">
      <w:pPr>
        <w:numPr>
          <w:ilvl w:val="0"/>
          <w:numId w:val="8"/>
        </w:numPr>
        <w:tabs>
          <w:tab w:val="left" w:pos="284"/>
          <w:tab w:val="left" w:pos="851"/>
          <w:tab w:val="left" w:pos="993"/>
        </w:tabs>
        <w:spacing w:after="200" w:line="276" w:lineRule="auto"/>
        <w:ind w:left="0" w:firstLine="709"/>
        <w:contextualSpacing/>
        <w:jc w:val="both"/>
        <w:rPr>
          <w:rFonts w:ascii="Times New Roman" w:eastAsia="Calibri" w:hAnsi="Times New Roman"/>
          <w:spacing w:val="2"/>
          <w:sz w:val="28"/>
          <w:szCs w:val="28"/>
          <w:shd w:val="clear" w:color="auto" w:fill="FFFFFF"/>
          <w:lang w:eastAsia="en-US"/>
        </w:rPr>
      </w:pPr>
      <w:r w:rsidRPr="001D3125">
        <w:rPr>
          <w:rFonts w:ascii="Times New Roman" w:eastAsia="Calibri" w:hAnsi="Times New Roman"/>
          <w:spacing w:val="2"/>
          <w:szCs w:val="24"/>
          <w:shd w:val="clear" w:color="auto" w:fill="FFFFFF"/>
          <w:lang w:eastAsia="en-US"/>
        </w:rPr>
        <w:lastRenderedPageBreak/>
        <w:t>стрит-арт (муралы, трафареты, 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624F97" w:rsidRPr="001D3125" w:rsidRDefault="00624F97" w:rsidP="00624F97">
      <w:pPr>
        <w:tabs>
          <w:tab w:val="left" w:pos="426"/>
          <w:tab w:val="left" w:pos="851"/>
          <w:tab w:val="left" w:pos="993"/>
        </w:tabs>
        <w:spacing w:before="100" w:after="100" w:line="276" w:lineRule="auto"/>
        <w:ind w:right="60" w:firstLine="709"/>
        <w:contextualSpacing/>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 xml:space="preserve">Изменение, демонтаж, нанесение изображений подлежат </w:t>
      </w:r>
      <w:r w:rsidRPr="001D3125">
        <w:rPr>
          <w:rFonts w:ascii="Times New Roman" w:eastAsia="Calibri" w:hAnsi="Times New Roman"/>
          <w:bCs/>
          <w:noProof/>
          <w:szCs w:val="24"/>
        </w:rPr>
        <w:t>одобрению</w:t>
      </w:r>
      <w:r w:rsidRPr="001D3125">
        <w:rPr>
          <w:rFonts w:ascii="Times New Roman" w:eastAsia="Calibri" w:hAnsi="Times New Roman"/>
          <w:szCs w:val="24"/>
          <w:lang w:eastAsia="en-US"/>
        </w:rPr>
        <w:t xml:space="preserve"> муниципальной общественной комиссией по формированию современной городской среды с последующим </w:t>
      </w:r>
      <w:r w:rsidRPr="001D3125">
        <w:rPr>
          <w:rFonts w:ascii="Times New Roman" w:eastAsia="Calibri" w:hAnsi="Times New Roman"/>
          <w:bCs/>
          <w:noProof/>
          <w:szCs w:val="24"/>
        </w:rPr>
        <w:t xml:space="preserve">оформлением </w:t>
      </w:r>
      <w:r w:rsidRPr="001D3125">
        <w:rPr>
          <w:rFonts w:ascii="Times New Roman" w:hAnsi="Times New Roman"/>
          <w:szCs w:val="24"/>
        </w:rPr>
        <w:t>паспорта колористического решения фасадов зданий, строений, сооружений.</w:t>
      </w:r>
    </w:p>
    <w:p w:rsidR="00624F97" w:rsidRPr="001D3125" w:rsidRDefault="00624F97" w:rsidP="00624F97">
      <w:pPr>
        <w:tabs>
          <w:tab w:val="left" w:pos="426"/>
          <w:tab w:val="left" w:pos="851"/>
          <w:tab w:val="left" w:pos="993"/>
        </w:tabs>
        <w:spacing w:before="100" w:after="100" w:line="276" w:lineRule="auto"/>
        <w:ind w:right="60" w:firstLine="709"/>
        <w:contextualSpacing/>
        <w:jc w:val="both"/>
        <w:rPr>
          <w:rFonts w:ascii="Times New Roman" w:eastAsia="Calibri" w:hAnsi="Times New Roman"/>
          <w:szCs w:val="24"/>
          <w:lang w:eastAsia="en-US"/>
        </w:rPr>
      </w:pPr>
      <w:r w:rsidRPr="001D3125">
        <w:rPr>
          <w:rFonts w:ascii="Times New Roman" w:hAnsi="Times New Roman"/>
          <w:szCs w:val="24"/>
        </w:rPr>
        <w:t xml:space="preserve">Самовольное нанесение (изменение) изображений </w:t>
      </w:r>
      <w:r w:rsidRPr="001D3125">
        <w:rPr>
          <w:rFonts w:ascii="Times New Roman" w:eastAsia="Calibri" w:hAnsi="Times New Roman"/>
          <w:noProof/>
          <w:spacing w:val="2"/>
          <w:szCs w:val="24"/>
          <w:shd w:val="clear" w:color="auto" w:fill="FFFFFF"/>
        </w:rPr>
        <w:t>на внешние поверхности зданий</w:t>
      </w:r>
      <w:r w:rsidRPr="001D3125">
        <w:rPr>
          <w:rFonts w:ascii="Times New Roman" w:hAnsi="Times New Roman"/>
          <w:szCs w:val="24"/>
        </w:rPr>
        <w:t xml:space="preserve">, </w:t>
      </w:r>
      <w:r w:rsidRPr="001D3125">
        <w:rPr>
          <w:rFonts w:ascii="Times New Roman" w:eastAsia="Calibri" w:hAnsi="Times New Roman"/>
          <w:szCs w:val="24"/>
          <w:lang w:eastAsia="en-US"/>
        </w:rPr>
        <w:t>строений, сооружений не допускается.</w:t>
      </w:r>
    </w:p>
    <w:p w:rsidR="00624F97" w:rsidRPr="001D3125" w:rsidRDefault="00624F97"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sidRPr="001D3125">
        <w:rPr>
          <w:rFonts w:ascii="Times New Roman" w:eastAsia="Calibri" w:hAnsi="Times New Roman"/>
          <w:spacing w:val="2"/>
          <w:szCs w:val="24"/>
          <w:shd w:val="clear" w:color="auto" w:fill="FFFFFF"/>
          <w:lang w:eastAsia="en-US"/>
        </w:rPr>
        <w:br/>
        <w:t xml:space="preserve">для этих целей мест. </w:t>
      </w:r>
    </w:p>
    <w:p w:rsidR="00624F97" w:rsidRPr="001D3125" w:rsidRDefault="00624F97" w:rsidP="00624F97">
      <w:pPr>
        <w:tabs>
          <w:tab w:val="left" w:pos="0"/>
          <w:tab w:val="left" w:pos="284"/>
          <w:tab w:val="left" w:pos="851"/>
          <w:tab w:val="left" w:pos="993"/>
        </w:tabs>
        <w:spacing w:line="276" w:lineRule="auto"/>
        <w:ind w:firstLine="708"/>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Вандальные изображения подлежат удалению собственниками зданий, строений, сооружений, на внешних поверхностях которых вандальные изображения выявлены.</w:t>
      </w:r>
    </w:p>
    <w:p w:rsidR="005A2A3B" w:rsidRPr="001D3125" w:rsidRDefault="005A2A3B"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5A2A3B" w:rsidRPr="001D3125" w:rsidRDefault="005A2A3B" w:rsidP="00CC6921">
      <w:pPr>
        <w:numPr>
          <w:ilvl w:val="0"/>
          <w:numId w:val="10"/>
        </w:numPr>
        <w:tabs>
          <w:tab w:val="left" w:pos="284"/>
          <w:tab w:val="left" w:pos="851"/>
          <w:tab w:val="left" w:pos="993"/>
        </w:tabs>
        <w:spacing w:after="200" w:line="276" w:lineRule="auto"/>
        <w:ind w:left="0" w:right="-1" w:firstLine="709"/>
        <w:contextualSpacing/>
        <w:jc w:val="both"/>
        <w:rPr>
          <w:rFonts w:ascii="Times New Roman" w:eastAsia="Calibri" w:hAnsi="Times New Roman"/>
          <w:bCs/>
          <w:noProof/>
          <w:spacing w:val="2"/>
          <w:szCs w:val="24"/>
          <w:shd w:val="clear" w:color="auto" w:fill="FFFFFF"/>
        </w:rPr>
      </w:pPr>
      <w:r w:rsidRPr="001D3125">
        <w:rPr>
          <w:rFonts w:ascii="Times New Roman" w:eastAsia="Calibri" w:hAnsi="Times New Roman"/>
          <w:bCs/>
          <w:noProof/>
          <w:spacing w:val="2"/>
          <w:szCs w:val="24"/>
          <w:shd w:val="clear" w:color="auto" w:fill="FFFFFF"/>
        </w:rPr>
        <w:t>для архитектурного декора:</w:t>
      </w:r>
    </w:p>
    <w:p w:rsidR="005A2A3B" w:rsidRPr="001D3125" w:rsidRDefault="005A2A3B" w:rsidP="005A2A3B">
      <w:pPr>
        <w:tabs>
          <w:tab w:val="left" w:pos="284"/>
          <w:tab w:val="left" w:pos="851"/>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окрашивание без расчистки поверхностей от ранних красок, без восполнения дефектов элементов декора;</w:t>
      </w:r>
    </w:p>
    <w:p w:rsidR="005A2A3B" w:rsidRPr="001D3125" w:rsidRDefault="005A2A3B" w:rsidP="00CC6921">
      <w:pPr>
        <w:numPr>
          <w:ilvl w:val="0"/>
          <w:numId w:val="10"/>
        </w:numPr>
        <w:tabs>
          <w:tab w:val="left" w:pos="284"/>
          <w:tab w:val="left" w:pos="851"/>
          <w:tab w:val="left" w:pos="993"/>
        </w:tabs>
        <w:spacing w:after="200" w:line="276" w:lineRule="auto"/>
        <w:ind w:left="0" w:right="-1" w:firstLine="709"/>
        <w:contextualSpacing/>
        <w:jc w:val="both"/>
        <w:rPr>
          <w:rFonts w:ascii="Times New Roman" w:eastAsia="Calibri" w:hAnsi="Times New Roman"/>
          <w:noProof/>
          <w:szCs w:val="24"/>
        </w:rPr>
      </w:pPr>
      <w:r w:rsidRPr="001D3125">
        <w:rPr>
          <w:rFonts w:ascii="Times New Roman" w:eastAsia="Calibri" w:hAnsi="Times New Roman"/>
          <w:noProof/>
          <w:szCs w:val="24"/>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1D3125">
        <w:rPr>
          <w:rFonts w:ascii="Times New Roman" w:eastAsia="Calibri" w:hAnsi="Times New Roman"/>
          <w:szCs w:val="24"/>
          <w:lang w:eastAsia="en-US"/>
        </w:rPr>
        <w:t>на территориях, указанных в пункте 8.1.7</w:t>
      </w:r>
      <w:r w:rsidR="00636EF0" w:rsidRPr="001D3125">
        <w:rPr>
          <w:rFonts w:ascii="Times New Roman" w:eastAsia="Calibri" w:hAnsi="Times New Roman"/>
          <w:bCs/>
          <w:noProof/>
          <w:szCs w:val="24"/>
        </w:rPr>
        <w:t xml:space="preserve"> настоящих Правил</w:t>
      </w:r>
      <w:r w:rsidRPr="001D3125">
        <w:rPr>
          <w:rFonts w:ascii="Times New Roman" w:eastAsia="Calibri" w:hAnsi="Times New Roman"/>
          <w:szCs w:val="24"/>
          <w:lang w:eastAsia="en-US"/>
        </w:rPr>
        <w:t>:</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силикатный кирпич, бетонные блоки без финишной отделки;</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имитации дикого, колотого камня из бетона и цемента;</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пластиковый сайдинг;</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hAnsi="Times New Roman"/>
          <w:color w:val="000000"/>
          <w:szCs w:val="24"/>
        </w:rPr>
        <w:t xml:space="preserve">профнастил не поэлементной сборки </w:t>
      </w:r>
      <w:r w:rsidRPr="001D3125">
        <w:rPr>
          <w:rFonts w:ascii="Times New Roman" w:hAnsi="Times New Roman"/>
          <w:szCs w:val="24"/>
        </w:rPr>
        <w:t xml:space="preserve">с </w:t>
      </w:r>
      <w:r w:rsidRPr="001D3125">
        <w:rPr>
          <w:rFonts w:ascii="Times New Roman" w:eastAsia="Calibri" w:hAnsi="Times New Roman"/>
          <w:spacing w:val="2"/>
          <w:szCs w:val="24"/>
          <w:shd w:val="clear" w:color="auto" w:fill="FFFFFF"/>
          <w:lang w:eastAsia="en-US"/>
        </w:rPr>
        <w:t>высотой профиля более 20 мм</w:t>
      </w:r>
      <w:r w:rsidRPr="001D3125">
        <w:rPr>
          <w:rFonts w:ascii="Times New Roman" w:hAnsi="Times New Roman"/>
          <w:color w:val="000000"/>
          <w:szCs w:val="24"/>
        </w:rPr>
        <w:t>;</w:t>
      </w:r>
    </w:p>
    <w:p w:rsidR="005A2A3B" w:rsidRPr="001D3125" w:rsidRDefault="005A2A3B" w:rsidP="005A2A3B">
      <w:pPr>
        <w:tabs>
          <w:tab w:val="left" w:pos="567"/>
          <w:tab w:val="left" w:pos="993"/>
        </w:tabs>
        <w:spacing w:line="276" w:lineRule="auto"/>
        <w:ind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крупные фракции штукатурки «фактурная «шуба» и «короед»;</w:t>
      </w:r>
    </w:p>
    <w:p w:rsidR="005A2A3B" w:rsidRPr="001D3125" w:rsidRDefault="005A2A3B" w:rsidP="005A2A3B">
      <w:pPr>
        <w:tabs>
          <w:tab w:val="left" w:pos="284"/>
          <w:tab w:val="left" w:pos="567"/>
          <w:tab w:val="left" w:pos="993"/>
        </w:tabs>
        <w:spacing w:line="276" w:lineRule="auto"/>
        <w:ind w:right="-1" w:firstLine="709"/>
        <w:jc w:val="both"/>
        <w:rPr>
          <w:rFonts w:ascii="Times New Roman" w:eastAsia="Calibri" w:hAnsi="Times New Roman"/>
          <w:noProof/>
          <w:szCs w:val="24"/>
        </w:rPr>
      </w:pPr>
      <w:r w:rsidRPr="001D3125">
        <w:rPr>
          <w:rFonts w:ascii="Times New Roman" w:eastAsia="Calibri" w:hAnsi="Times New Roman"/>
          <w:noProof/>
          <w:szCs w:val="24"/>
        </w:rPr>
        <w:t>нащельники на стыках;</w:t>
      </w:r>
    </w:p>
    <w:p w:rsidR="005A2A3B" w:rsidRPr="001D3125" w:rsidRDefault="005A2A3B" w:rsidP="005A2A3B">
      <w:pPr>
        <w:tabs>
          <w:tab w:val="left" w:pos="284"/>
          <w:tab w:val="left" w:pos="567"/>
          <w:tab w:val="left" w:pos="993"/>
        </w:tabs>
        <w:spacing w:line="276" w:lineRule="auto"/>
        <w:ind w:firstLine="709"/>
        <w:jc w:val="both"/>
        <w:rPr>
          <w:rFonts w:ascii="Times New Roman" w:eastAsia="Calibri" w:hAnsi="Times New Roman"/>
          <w:noProof/>
          <w:szCs w:val="24"/>
        </w:rPr>
      </w:pPr>
      <w:r w:rsidRPr="001D3125">
        <w:rPr>
          <w:rFonts w:ascii="Times New Roman" w:eastAsia="Calibri" w:hAnsi="Times New Roman"/>
          <w:noProof/>
          <w:szCs w:val="24"/>
        </w:rPr>
        <w:t>полиуретановый декор, арматура;</w:t>
      </w:r>
    </w:p>
    <w:p w:rsidR="005A2A3B" w:rsidRPr="001D3125" w:rsidRDefault="005A2A3B" w:rsidP="005A2A3B">
      <w:pPr>
        <w:tabs>
          <w:tab w:val="left" w:pos="284"/>
          <w:tab w:val="left" w:pos="567"/>
          <w:tab w:val="left" w:pos="993"/>
        </w:tabs>
        <w:spacing w:line="276" w:lineRule="auto"/>
        <w:ind w:right="-1" w:firstLine="709"/>
        <w:jc w:val="both"/>
        <w:rPr>
          <w:rFonts w:ascii="Times New Roman" w:hAnsi="Times New Roman"/>
          <w:color w:val="000000"/>
          <w:szCs w:val="24"/>
        </w:rPr>
      </w:pPr>
      <w:r w:rsidRPr="001D3125">
        <w:rPr>
          <w:rFonts w:ascii="Times New Roman" w:hAnsi="Times New Roman"/>
          <w:color w:val="000000"/>
          <w:szCs w:val="24"/>
        </w:rPr>
        <w:t>материалы для скатной кровли, козырьков, навесов: профнастил</w:t>
      </w:r>
      <w:r w:rsidRPr="001D3125">
        <w:rPr>
          <w:rFonts w:ascii="Times New Roman" w:hAnsi="Times New Roman"/>
          <w:szCs w:val="24"/>
        </w:rPr>
        <w:t xml:space="preserve"> с </w:t>
      </w:r>
      <w:r w:rsidRPr="001D3125">
        <w:rPr>
          <w:rFonts w:ascii="Times New Roman" w:eastAsia="Calibri" w:hAnsi="Times New Roman"/>
          <w:spacing w:val="2"/>
          <w:szCs w:val="24"/>
          <w:shd w:val="clear" w:color="auto" w:fill="FFFFFF"/>
          <w:lang w:eastAsia="en-US"/>
        </w:rPr>
        <w:t>высотой профиля более 20 мм</w:t>
      </w:r>
      <w:r w:rsidRPr="001D3125">
        <w:rPr>
          <w:rFonts w:ascii="Times New Roman" w:hAnsi="Times New Roman"/>
          <w:color w:val="000000"/>
          <w:szCs w:val="24"/>
        </w:rPr>
        <w:t>, мягкая черепица, ондулин, шифер, металлочерепица, керамическая</w:t>
      </w:r>
      <w:r w:rsidRPr="001D3125">
        <w:rPr>
          <w:rFonts w:ascii="Times New Roman" w:hAnsi="Times New Roman"/>
          <w:color w:val="000000"/>
          <w:szCs w:val="24"/>
        </w:rPr>
        <w:br/>
        <w:t xml:space="preserve">и песчано-цементная черепица, сланцевая кровля, </w:t>
      </w:r>
      <w:r w:rsidRPr="001D3125">
        <w:rPr>
          <w:rFonts w:ascii="Times New Roman" w:eastAsia="Calibri" w:hAnsi="Times New Roman"/>
          <w:szCs w:val="24"/>
          <w:lang w:eastAsia="en-US"/>
        </w:rPr>
        <w:t>сотовый или профилированный поликарбонат;</w:t>
      </w:r>
    </w:p>
    <w:p w:rsidR="005A2A3B" w:rsidRPr="001D3125" w:rsidRDefault="005A2A3B" w:rsidP="005A2A3B">
      <w:pPr>
        <w:tabs>
          <w:tab w:val="left" w:pos="284"/>
          <w:tab w:val="left" w:pos="567"/>
          <w:tab w:val="left" w:pos="993"/>
        </w:tabs>
        <w:spacing w:line="276" w:lineRule="auto"/>
        <w:ind w:right="-1" w:firstLine="709"/>
        <w:jc w:val="both"/>
        <w:rPr>
          <w:rFonts w:ascii="Times New Roman" w:eastAsia="Calibri" w:hAnsi="Times New Roman"/>
          <w:szCs w:val="24"/>
          <w:lang w:eastAsia="en-US"/>
        </w:rPr>
      </w:pPr>
      <w:r w:rsidRPr="001D3125">
        <w:rPr>
          <w:rFonts w:ascii="Times New Roman" w:hAnsi="Times New Roman"/>
          <w:color w:val="000000"/>
          <w:szCs w:val="24"/>
        </w:rPr>
        <w:t>материалы</w:t>
      </w:r>
      <w:r w:rsidRPr="001D3125">
        <w:rPr>
          <w:rFonts w:ascii="Times New Roman" w:eastAsia="Calibri" w:hAnsi="Times New Roman"/>
          <w:szCs w:val="24"/>
          <w:lang w:eastAsia="en-US"/>
        </w:rPr>
        <w:t xml:space="preserve"> для подшивки кровли:</w:t>
      </w:r>
      <w:r w:rsidRPr="001D3125">
        <w:rPr>
          <w:rFonts w:ascii="Times New Roman" w:hAnsi="Times New Roman"/>
          <w:color w:val="000000"/>
          <w:szCs w:val="24"/>
        </w:rPr>
        <w:t xml:space="preserve"> </w:t>
      </w:r>
      <w:r w:rsidRPr="001D3125">
        <w:rPr>
          <w:rFonts w:ascii="Times New Roman" w:eastAsia="Calibri" w:hAnsi="Times New Roman"/>
          <w:szCs w:val="24"/>
          <w:lang w:eastAsia="en-US"/>
        </w:rPr>
        <w:t xml:space="preserve">поливинилхлоридные софитные панели и сайдинг, фанера, вагонка; </w:t>
      </w:r>
    </w:p>
    <w:p w:rsidR="005A2A3B" w:rsidRPr="001D3125" w:rsidRDefault="005A2A3B" w:rsidP="005A2A3B">
      <w:pPr>
        <w:tabs>
          <w:tab w:val="left" w:pos="284"/>
          <w:tab w:val="left" w:pos="567"/>
          <w:tab w:val="left" w:pos="993"/>
        </w:tabs>
        <w:spacing w:line="276" w:lineRule="auto"/>
        <w:ind w:right="-1" w:firstLine="709"/>
        <w:contextualSpacing/>
        <w:jc w:val="both"/>
        <w:rPr>
          <w:rFonts w:ascii="Times New Roman" w:eastAsia="Calibri" w:hAnsi="Times New Roman"/>
          <w:noProof/>
          <w:szCs w:val="24"/>
        </w:rPr>
      </w:pPr>
      <w:r w:rsidRPr="001D3125">
        <w:rPr>
          <w:rFonts w:ascii="Times New Roman" w:eastAsia="Calibri" w:hAnsi="Times New Roman"/>
          <w:noProof/>
          <w:szCs w:val="24"/>
        </w:rPr>
        <w:lastRenderedPageBreak/>
        <w:t>белые пластиковые откосы, окна, двери, витрины, витражи;</w:t>
      </w:r>
    </w:p>
    <w:p w:rsidR="005A2A3B" w:rsidRPr="001D3125" w:rsidRDefault="005A2A3B" w:rsidP="005A2A3B">
      <w:pPr>
        <w:tabs>
          <w:tab w:val="left" w:pos="284"/>
          <w:tab w:val="left" w:pos="567"/>
          <w:tab w:val="left" w:pos="993"/>
        </w:tabs>
        <w:spacing w:line="276" w:lineRule="auto"/>
        <w:ind w:right="-1" w:firstLine="709"/>
        <w:contextualSpacing/>
        <w:jc w:val="both"/>
        <w:rPr>
          <w:rFonts w:ascii="Times New Roman" w:eastAsia="Calibri" w:hAnsi="Times New Roman"/>
          <w:noProof/>
          <w:szCs w:val="24"/>
        </w:rPr>
      </w:pPr>
      <w:r w:rsidRPr="001D3125">
        <w:rPr>
          <w:rFonts w:ascii="Times New Roman" w:eastAsia="Calibri" w:hAnsi="Times New Roman"/>
          <w:noProof/>
          <w:szCs w:val="24"/>
        </w:rPr>
        <w:t>тонировка пленкой и фотопечать с непрозрачностью более 50%;</w:t>
      </w:r>
    </w:p>
    <w:p w:rsidR="005A2A3B" w:rsidRPr="001D3125" w:rsidRDefault="005A2A3B" w:rsidP="005A2A3B">
      <w:pPr>
        <w:tabs>
          <w:tab w:val="left" w:pos="284"/>
          <w:tab w:val="left" w:pos="567"/>
          <w:tab w:val="left" w:pos="993"/>
        </w:tabs>
        <w:spacing w:line="276" w:lineRule="auto"/>
        <w:ind w:right="-1" w:firstLine="709"/>
        <w:contextualSpacing/>
        <w:jc w:val="both"/>
        <w:rPr>
          <w:rFonts w:ascii="Times New Roman" w:eastAsia="Calibri" w:hAnsi="Times New Roman"/>
          <w:szCs w:val="24"/>
          <w:lang w:eastAsia="en-US"/>
        </w:rPr>
      </w:pPr>
      <w:r w:rsidRPr="001D3125">
        <w:rPr>
          <w:rFonts w:ascii="Times New Roman" w:eastAsia="Calibri" w:hAnsi="Times New Roman"/>
          <w:noProof/>
          <w:szCs w:val="24"/>
        </w:rPr>
        <w:t>стилизации под сельскую архитектуру (ранчо, фермы, хуторы, мазанки), средневековые замки и крепости.</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szCs w:val="24"/>
          <w:lang w:eastAsia="en-US"/>
        </w:rPr>
        <w:t xml:space="preserve">Оформление </w:t>
      </w:r>
      <w:r w:rsidRPr="001D3125">
        <w:rPr>
          <w:rFonts w:ascii="Times New Roman" w:hAnsi="Times New Roman"/>
          <w:szCs w:val="24"/>
        </w:rPr>
        <w:t xml:space="preserve">паспорта колористического решения фасадов зданий, строений, сооружений при несоблюдении требований, обеспечивающих </w:t>
      </w:r>
      <w:r w:rsidRPr="001D3125">
        <w:rPr>
          <w:rFonts w:ascii="Times New Roman" w:eastAsia="Calibri" w:hAnsi="Times New Roman"/>
          <w:szCs w:val="24"/>
          <w:lang w:eastAsia="en-US"/>
        </w:rPr>
        <w:t>привлекательность архитектурно-художественного облика городского округа,</w:t>
      </w:r>
      <w:r w:rsidRPr="001D3125">
        <w:rPr>
          <w:rFonts w:ascii="Times New Roman" w:hAnsi="Times New Roman"/>
          <w:szCs w:val="24"/>
        </w:rPr>
        <w:t xml:space="preserve"> не допускается.</w:t>
      </w:r>
    </w:p>
    <w:p w:rsidR="005A2A3B" w:rsidRPr="001D3125" w:rsidRDefault="005A2A3B"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pacing w:val="2"/>
          <w:szCs w:val="24"/>
          <w:shd w:val="clear" w:color="auto" w:fill="FFFFFF"/>
        </w:rPr>
        <w:t xml:space="preserve">При содержании, реконструктивных и иных работах на </w:t>
      </w:r>
      <w:r w:rsidRPr="001D3125">
        <w:rPr>
          <w:rFonts w:ascii="Times New Roman" w:hAnsi="Times New Roman"/>
          <w:szCs w:val="24"/>
        </w:rPr>
        <w:t>внешних поверхностях зданий, строений, сооружений не допускаются:</w:t>
      </w:r>
    </w:p>
    <w:p w:rsidR="005A2A3B" w:rsidRPr="001D3125" w:rsidRDefault="005A2A3B" w:rsidP="00CC6921">
      <w:pPr>
        <w:numPr>
          <w:ilvl w:val="0"/>
          <w:numId w:val="9"/>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 xml:space="preserve">эксплуатационные деформации </w:t>
      </w:r>
      <w:r w:rsidRPr="001D3125">
        <w:rPr>
          <w:rFonts w:ascii="Times New Roman" w:hAnsi="Times New Roman"/>
          <w:bCs/>
          <w:noProof/>
          <w:szCs w:val="24"/>
        </w:rPr>
        <w:t>внешних поверхностей</w:t>
      </w:r>
      <w:r w:rsidRPr="001D3125">
        <w:rPr>
          <w:rFonts w:ascii="Times New Roman" w:hAnsi="Times New Roman"/>
          <w:szCs w:val="24"/>
        </w:rPr>
        <w:t>:</w:t>
      </w:r>
    </w:p>
    <w:p w:rsidR="005A2A3B" w:rsidRPr="001D3125" w:rsidRDefault="005A2A3B" w:rsidP="005A2A3B">
      <w:pPr>
        <w:shd w:val="clear" w:color="auto" w:fill="FFFFFF"/>
        <w:tabs>
          <w:tab w:val="left" w:pos="284"/>
          <w:tab w:val="left" w:pos="993"/>
        </w:tabs>
        <w:spacing w:line="276" w:lineRule="auto"/>
        <w:ind w:firstLine="709"/>
        <w:jc w:val="both"/>
        <w:rPr>
          <w:rFonts w:ascii="Times New Roman" w:hAnsi="Times New Roman"/>
          <w:szCs w:val="24"/>
        </w:rPr>
      </w:pPr>
      <w:r w:rsidRPr="001D3125">
        <w:rPr>
          <w:rFonts w:ascii="Times New Roman" w:hAnsi="Times New Roman"/>
          <w:spacing w:val="2"/>
          <w:szCs w:val="24"/>
          <w:shd w:val="clear" w:color="auto" w:fill="FFFFFF"/>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1D3125">
        <w:rPr>
          <w:rFonts w:ascii="Times New Roman" w:hAnsi="Times New Roman"/>
          <w:spacing w:val="2"/>
          <w:szCs w:val="24"/>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1D3125">
        <w:rPr>
          <w:rFonts w:ascii="Times New Roman" w:hAnsi="Times New Roman"/>
          <w:szCs w:val="24"/>
        </w:rPr>
        <w:t xml:space="preserve">визуально воспринимаемые </w:t>
      </w:r>
      <w:r w:rsidRPr="001D3125">
        <w:rPr>
          <w:rFonts w:ascii="Times New Roman" w:hAnsi="Times New Roman"/>
          <w:spacing w:val="2"/>
          <w:szCs w:val="24"/>
          <w:shd w:val="clear" w:color="auto" w:fill="FFFFFF"/>
        </w:rPr>
        <w:t xml:space="preserve">разрушения облицовки, </w:t>
      </w:r>
      <w:r w:rsidRPr="001D3125">
        <w:rPr>
          <w:rFonts w:ascii="Times New Roman" w:hAnsi="Times New Roman"/>
          <w:szCs w:val="24"/>
        </w:rPr>
        <w:t>фактурного и красочного (штукатурного) слоев;</w:t>
      </w:r>
    </w:p>
    <w:p w:rsidR="005A2A3B" w:rsidRPr="001D3125" w:rsidRDefault="005A2A3B" w:rsidP="005A2A3B">
      <w:pPr>
        <w:tabs>
          <w:tab w:val="left" w:pos="284"/>
          <w:tab w:val="left" w:pos="993"/>
        </w:tabs>
        <w:spacing w:line="276" w:lineRule="auto"/>
        <w:ind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5A2A3B" w:rsidRPr="001D3125" w:rsidRDefault="005A2A3B" w:rsidP="005A2A3B">
      <w:pPr>
        <w:tabs>
          <w:tab w:val="left" w:pos="284"/>
          <w:tab w:val="left" w:pos="993"/>
        </w:tabs>
        <w:spacing w:line="276" w:lineRule="auto"/>
        <w:ind w:right="-1" w:firstLine="709"/>
        <w:jc w:val="both"/>
        <w:rPr>
          <w:rFonts w:ascii="Times New Roman" w:eastAsia="Calibri" w:hAnsi="Times New Roman"/>
          <w:spacing w:val="2"/>
          <w:szCs w:val="24"/>
          <w:shd w:val="clear" w:color="auto" w:fill="FFFFFF"/>
          <w:lang w:eastAsia="en-US"/>
        </w:rPr>
      </w:pPr>
      <w:r w:rsidRPr="001D3125">
        <w:rPr>
          <w:rFonts w:ascii="Times New Roman" w:hAnsi="Times New Roman"/>
          <w:szCs w:val="24"/>
        </w:rPr>
        <w:t xml:space="preserve">загрязнения, </w:t>
      </w:r>
      <w:r w:rsidRPr="001D3125">
        <w:rPr>
          <w:rFonts w:ascii="Times New Roman" w:eastAsia="Calibri" w:hAnsi="Times New Roman"/>
          <w:szCs w:val="24"/>
          <w:lang w:eastAsia="en-US"/>
        </w:rPr>
        <w:t>сорная растительность, вандальные изображения;</w:t>
      </w:r>
    </w:p>
    <w:p w:rsidR="005A2A3B" w:rsidRPr="001D3125" w:rsidRDefault="005A2A3B" w:rsidP="005A2A3B">
      <w:pPr>
        <w:tabs>
          <w:tab w:val="left" w:pos="284"/>
          <w:tab w:val="left" w:pos="993"/>
        </w:tabs>
        <w:spacing w:line="276" w:lineRule="auto"/>
        <w:ind w:right="-1"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короба, кожухи, провода, розетки на остеклении, на архитектурном декоре,</w:t>
      </w:r>
      <w:r w:rsidRPr="001D3125">
        <w:rPr>
          <w:rFonts w:ascii="Times New Roman" w:eastAsia="Calibri" w:hAnsi="Times New Roman"/>
          <w:spacing w:val="2"/>
          <w:szCs w:val="24"/>
          <w:shd w:val="clear" w:color="auto" w:fill="FFFFFF"/>
          <w:lang w:eastAsia="en-US"/>
        </w:rPr>
        <w:br/>
        <w:t>не закрепленные, не соответствующие цвету фасада;</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 xml:space="preserve">рекламные конструкции: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самовольно размещенные;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окончания срока договора на установку;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аннулирования ранее выданного разрешения;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 w:val="21"/>
          <w:szCs w:val="21"/>
        </w:rPr>
      </w:pPr>
      <w:r w:rsidRPr="001D3125">
        <w:rPr>
          <w:rFonts w:ascii="Times New Roman" w:hAnsi="Times New Roman"/>
          <w:szCs w:val="24"/>
        </w:rPr>
        <w:t>эксплуатируемые с нарушением требований к установке и эксплуатации;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 xml:space="preserve">средства информации: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самовольно размещенные;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окончания срока согласования размещения информации; </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эксплуатируемые с нарушением дизайн-проекта, в соответствии с которым получено согласование размещения информации;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находящиеся в неисправном состоянии домовые знаки;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сезонные (летние) кафе вдоль внешней поверхности:</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самовольно размещенные;</w:t>
      </w:r>
    </w:p>
    <w:p w:rsidR="005A2A3B" w:rsidRPr="001D3125" w:rsidRDefault="005A2A3B" w:rsidP="005A2A3B">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эксплуатируемые с нарушением требований к эксплуатации;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 xml:space="preserve">самовольные </w:t>
      </w:r>
      <w:r w:rsidRPr="001D3125">
        <w:rPr>
          <w:rFonts w:ascii="Times New Roman" w:eastAsia="Calibri" w:hAnsi="Times New Roman"/>
          <w:szCs w:val="24"/>
          <w:lang w:eastAsia="en-US"/>
        </w:rPr>
        <w:t xml:space="preserve">изменения, </w:t>
      </w:r>
      <w:r w:rsidRPr="001D3125">
        <w:rPr>
          <w:rFonts w:ascii="Times New Roman" w:hAnsi="Times New Roman"/>
          <w:szCs w:val="24"/>
        </w:rPr>
        <w:t>относимые к реконструктивным работам</w:t>
      </w:r>
      <w:r w:rsidRPr="001D3125">
        <w:rPr>
          <w:rFonts w:ascii="Times New Roman" w:eastAsia="Calibri" w:hAnsi="Times New Roman"/>
          <w:szCs w:val="24"/>
          <w:lang w:eastAsia="en-US"/>
        </w:rPr>
        <w:t xml:space="preserve">; </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самовольно переоборудованные балконы и лоджии;</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lastRenderedPageBreak/>
        <w:t>самовольно установленные цветочные ящики с внешней стороны окон</w:t>
      </w:r>
      <w:r w:rsidRPr="001D3125">
        <w:rPr>
          <w:rFonts w:ascii="Times New Roman" w:hAnsi="Times New Roman"/>
          <w:szCs w:val="24"/>
        </w:rPr>
        <w:br/>
        <w:t>и балконов;</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балконы, загроможденные предметами домашнего обихода (мебелью, тарой</w:t>
      </w:r>
      <w:r w:rsidRPr="001D3125">
        <w:rPr>
          <w:rFonts w:ascii="Times New Roman" w:hAnsi="Times New Roman"/>
          <w:szCs w:val="24"/>
        </w:rPr>
        <w:br/>
        <w:t>и т.п.);</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5A2A3B" w:rsidRPr="001D3125" w:rsidRDefault="005A2A3B" w:rsidP="00CC6921">
      <w:pPr>
        <w:numPr>
          <w:ilvl w:val="0"/>
          <w:numId w:val="9"/>
        </w:numPr>
        <w:tabs>
          <w:tab w:val="left" w:pos="284"/>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вандальные изображения;</w:t>
      </w:r>
    </w:p>
    <w:p w:rsidR="005A2A3B" w:rsidRPr="001D3125" w:rsidRDefault="005A2A3B" w:rsidP="00CC6921">
      <w:pPr>
        <w:numPr>
          <w:ilvl w:val="0"/>
          <w:numId w:val="9"/>
        </w:numPr>
        <w:tabs>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eastAsia="Calibri" w:hAnsi="Times New Roman"/>
          <w:szCs w:val="24"/>
          <w:lang w:eastAsia="en-US"/>
        </w:rPr>
        <w:t xml:space="preserve">нарушение внешнего вида, установленного: </w:t>
      </w:r>
    </w:p>
    <w:p w:rsidR="005A2A3B" w:rsidRPr="001D3125" w:rsidRDefault="005A2A3B" w:rsidP="005A2A3B">
      <w:pPr>
        <w:tabs>
          <w:tab w:val="left" w:pos="993"/>
        </w:tabs>
        <w:spacing w:line="276" w:lineRule="auto"/>
        <w:ind w:firstLine="709"/>
        <w:contextualSpacing/>
        <w:jc w:val="both"/>
        <w:rPr>
          <w:rFonts w:ascii="Times New Roman" w:hAnsi="Times New Roman"/>
          <w:sz w:val="21"/>
          <w:szCs w:val="21"/>
        </w:rPr>
      </w:pPr>
      <w:r w:rsidRPr="001D3125">
        <w:rPr>
          <w:rFonts w:ascii="Times New Roman" w:eastAsia="Calibri" w:hAnsi="Times New Roman"/>
          <w:szCs w:val="24"/>
          <w:lang w:eastAsia="en-US"/>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5A2A3B" w:rsidRPr="001D3125" w:rsidRDefault="005A2A3B" w:rsidP="005A2A3B">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паспортом колористического решения фасадов зданий, строений, сооружений;</w:t>
      </w:r>
    </w:p>
    <w:p w:rsidR="005A2A3B" w:rsidRPr="001D3125" w:rsidRDefault="005A2A3B" w:rsidP="00CC6921">
      <w:pPr>
        <w:numPr>
          <w:ilvl w:val="0"/>
          <w:numId w:val="9"/>
        </w:numPr>
        <w:tabs>
          <w:tab w:val="left" w:pos="851"/>
          <w:tab w:val="left" w:pos="993"/>
        </w:tabs>
        <w:spacing w:after="200" w:line="276" w:lineRule="auto"/>
        <w:ind w:left="0" w:firstLine="709"/>
        <w:contextualSpacing/>
        <w:jc w:val="both"/>
        <w:rPr>
          <w:rFonts w:ascii="Times New Roman" w:hAnsi="Times New Roman"/>
          <w:sz w:val="21"/>
          <w:szCs w:val="21"/>
        </w:rPr>
      </w:pPr>
      <w:r w:rsidRPr="001D3125">
        <w:rPr>
          <w:rFonts w:ascii="Times New Roman" w:hAnsi="Times New Roman"/>
          <w:szCs w:val="24"/>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A2A3B" w:rsidRPr="001D3125" w:rsidRDefault="005A2A3B" w:rsidP="00CC6921">
      <w:pPr>
        <w:numPr>
          <w:ilvl w:val="0"/>
          <w:numId w:val="9"/>
        </w:numPr>
        <w:tabs>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sidRPr="001D3125">
        <w:rPr>
          <w:rFonts w:ascii="Times New Roman" w:hAnsi="Times New Roman"/>
          <w:szCs w:val="24"/>
        </w:rPr>
        <w:br/>
        <w:t>для обеспечения беспрепятственного доступа маломобильных групп населения.</w:t>
      </w:r>
    </w:p>
    <w:p w:rsidR="00624F97" w:rsidRPr="001D3125" w:rsidRDefault="0022470F"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22470F" w:rsidRPr="001D3125" w:rsidRDefault="0022470F" w:rsidP="00CC6921">
      <w:pPr>
        <w:pStyle w:val="ae"/>
        <w:numPr>
          <w:ilvl w:val="2"/>
          <w:numId w:val="25"/>
        </w:numPr>
        <w:tabs>
          <w:tab w:val="left" w:pos="0"/>
          <w:tab w:val="left" w:pos="284"/>
          <w:tab w:val="left" w:pos="851"/>
        </w:tabs>
        <w:ind w:left="0" w:firstLine="709"/>
        <w:jc w:val="both"/>
        <w:rPr>
          <w:rFonts w:ascii="Times New Roman" w:eastAsia="Calibri" w:hAnsi="Times New Roman"/>
          <w:szCs w:val="24"/>
          <w:lang w:eastAsia="en-US"/>
        </w:rPr>
      </w:pPr>
      <w:r w:rsidRPr="001D3125">
        <w:rPr>
          <w:rFonts w:ascii="Times New Roman" w:eastAsia="Calibri" w:hAnsi="Times New Roman"/>
          <w:szCs w:val="24"/>
          <w:lang w:eastAsia="en-US"/>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22470F" w:rsidRPr="001D3125" w:rsidRDefault="0022470F"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eastAsia="Calibri" w:hAnsi="Times New Roman"/>
          <w:szCs w:val="24"/>
          <w:lang w:eastAsia="en-US"/>
        </w:rPr>
      </w:pPr>
      <w:r w:rsidRPr="001D3125">
        <w:rPr>
          <w:rFonts w:ascii="Times New Roman" w:eastAsia="Calibri" w:hAnsi="Times New Roman"/>
          <w:szCs w:val="24"/>
          <w:lang w:eastAsia="en-US"/>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22470F" w:rsidRPr="001D3125" w:rsidRDefault="0022470F"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eastAsia="Calibri" w:hAnsi="Times New Roman"/>
          <w:szCs w:val="24"/>
          <w:lang w:eastAsia="en-US"/>
        </w:rPr>
      </w:pPr>
      <w:r w:rsidRPr="001D3125">
        <w:rPr>
          <w:rFonts w:ascii="Times New Roman" w:eastAsia="Calibri" w:hAnsi="Times New Roman"/>
          <w:szCs w:val="24"/>
          <w:lang w:eastAsia="en-US"/>
        </w:rPr>
        <w:t xml:space="preserve">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w:t>
      </w:r>
      <w:r w:rsidRPr="001D3125">
        <w:rPr>
          <w:rFonts w:ascii="Times New Roman" w:eastAsia="Calibri" w:hAnsi="Times New Roman"/>
          <w:szCs w:val="24"/>
          <w:lang w:eastAsia="en-US"/>
        </w:rPr>
        <w:lastRenderedPageBreak/>
        <w:t>собственниками (правообладателями) в соответствии с предписаниями уполномоченного органа.</w:t>
      </w:r>
      <w:r w:rsidR="00E21566" w:rsidRPr="001D3125">
        <w:rPr>
          <w:rFonts w:ascii="Times New Roman" w:eastAsia="Calibri" w:hAnsi="Times New Roman"/>
          <w:szCs w:val="24"/>
          <w:lang w:eastAsia="en-US"/>
        </w:rPr>
        <w:t xml:space="preserve"> В предписании должен быть установлен разумный срок его исполнения.</w:t>
      </w:r>
    </w:p>
    <w:p w:rsidR="00E21566" w:rsidRPr="001D3125" w:rsidRDefault="00E21566"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eastAsia="Calibri" w:hAnsi="Times New Roman"/>
          <w:szCs w:val="24"/>
          <w:lang w:eastAsia="en-US"/>
        </w:rPr>
      </w:pPr>
      <w:r w:rsidRPr="001D3125">
        <w:rPr>
          <w:rFonts w:ascii="Times New Roman" w:eastAsia="Calibri" w:hAnsi="Times New Roman"/>
          <w:szCs w:val="24"/>
          <w:lang w:eastAsia="en-US"/>
        </w:rPr>
        <w:t>В случае неисполнения предписания уполномоченного органа в установленный данным предписанием сро</w:t>
      </w:r>
      <w:r w:rsidR="001163CA" w:rsidRPr="001D3125">
        <w:rPr>
          <w:rFonts w:ascii="Times New Roman" w:eastAsia="Calibri" w:hAnsi="Times New Roman"/>
          <w:szCs w:val="24"/>
          <w:lang w:eastAsia="en-US"/>
        </w:rPr>
        <w:t>к Администрация городского округа Домодедово</w:t>
      </w:r>
      <w:r w:rsidRPr="001D3125">
        <w:rPr>
          <w:rFonts w:ascii="Times New Roman" w:eastAsia="Calibri" w:hAnsi="Times New Roman"/>
          <w:szCs w:val="24"/>
          <w:lang w:eastAsia="en-US"/>
        </w:rPr>
        <w:t xml:space="preserve">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w:t>
      </w:r>
      <w:r w:rsidR="001163CA" w:rsidRPr="001D3125">
        <w:rPr>
          <w:rFonts w:ascii="Times New Roman" w:eastAsia="Calibri" w:hAnsi="Times New Roman"/>
          <w:szCs w:val="24"/>
          <w:lang w:eastAsia="en-US"/>
        </w:rPr>
        <w:t>джета городского округа</w:t>
      </w:r>
      <w:r w:rsidRPr="001D3125">
        <w:rPr>
          <w:rFonts w:ascii="Times New Roman" w:eastAsia="Calibri" w:hAnsi="Times New Roman"/>
          <w:szCs w:val="24"/>
          <w:lang w:eastAsia="en-US"/>
        </w:rPr>
        <w:t xml:space="preserve">. Указанное решение </w:t>
      </w:r>
      <w:r w:rsidR="001163CA" w:rsidRPr="001D3125">
        <w:rPr>
          <w:rFonts w:ascii="Times New Roman" w:eastAsia="Calibri" w:hAnsi="Times New Roman"/>
          <w:szCs w:val="24"/>
          <w:lang w:eastAsia="en-US"/>
        </w:rPr>
        <w:t>Администрации городского округа Домодедово</w:t>
      </w:r>
      <w:r w:rsidRPr="001D3125">
        <w:rPr>
          <w:rFonts w:ascii="Times New Roman" w:eastAsia="Calibri" w:hAnsi="Times New Roman"/>
          <w:szCs w:val="24"/>
          <w:lang w:eastAsia="en-US"/>
        </w:rPr>
        <w:t>, содержащее информацию о сметной стоимости работ, подлежит согласованию с собственниками зданий, строений, сооружений.</w:t>
      </w:r>
    </w:p>
    <w:p w:rsidR="00E21566" w:rsidRPr="001D3125" w:rsidRDefault="00E21566"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eastAsia="Calibri" w:hAnsi="Times New Roman"/>
          <w:szCs w:val="24"/>
          <w:lang w:eastAsia="en-US"/>
        </w:rPr>
      </w:pPr>
      <w:r w:rsidRPr="001D3125">
        <w:rPr>
          <w:rFonts w:ascii="Times New Roman" w:eastAsia="Calibri" w:hAnsi="Times New Roman"/>
          <w:szCs w:val="24"/>
          <w:lang w:eastAsia="en-US"/>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w:t>
      </w:r>
      <w:r w:rsidR="001163CA" w:rsidRPr="001D3125">
        <w:rPr>
          <w:rFonts w:ascii="Times New Roman" w:eastAsia="Calibri" w:hAnsi="Times New Roman"/>
          <w:szCs w:val="24"/>
          <w:lang w:eastAsia="en-US"/>
        </w:rPr>
        <w:t>джета городского округа</w:t>
      </w:r>
      <w:r w:rsidRPr="001D3125">
        <w:rPr>
          <w:rFonts w:ascii="Times New Roman" w:eastAsia="Calibri" w:hAnsi="Times New Roman"/>
          <w:szCs w:val="24"/>
          <w:lang w:eastAsia="en-US"/>
        </w:rPr>
        <w:t>, обязаны перечислить средства</w:t>
      </w:r>
      <w:r w:rsidRPr="001D3125">
        <w:rPr>
          <w:rFonts w:ascii="Times New Roman" w:eastAsia="Calibri" w:hAnsi="Times New Roman"/>
          <w:szCs w:val="24"/>
          <w:lang w:eastAsia="en-US"/>
        </w:rPr>
        <w:b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E21566" w:rsidRPr="001D3125" w:rsidRDefault="00E21566" w:rsidP="00CC6921">
      <w:pPr>
        <w:pStyle w:val="ae"/>
        <w:numPr>
          <w:ilvl w:val="2"/>
          <w:numId w:val="25"/>
        </w:numPr>
        <w:tabs>
          <w:tab w:val="left" w:pos="0"/>
          <w:tab w:val="left" w:pos="284"/>
          <w:tab w:val="left" w:pos="851"/>
          <w:tab w:val="left" w:pos="993"/>
        </w:tabs>
        <w:spacing w:line="276" w:lineRule="auto"/>
        <w:ind w:left="0" w:firstLine="708"/>
        <w:jc w:val="both"/>
        <w:rPr>
          <w:rFonts w:ascii="Times New Roman" w:eastAsia="Calibri" w:hAnsi="Times New Roman"/>
          <w:szCs w:val="24"/>
          <w:lang w:eastAsia="en-US"/>
        </w:rPr>
      </w:pPr>
      <w:r w:rsidRPr="001D3125">
        <w:rPr>
          <w:rFonts w:ascii="Times New Roman" w:eastAsia="Calibri" w:hAnsi="Times New Roman"/>
          <w:szCs w:val="24"/>
          <w:lang w:eastAsia="en-US"/>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sidRPr="001D3125">
        <w:rPr>
          <w:rFonts w:ascii="Times New Roman" w:eastAsia="Calibri" w:hAnsi="Times New Roman"/>
          <w:szCs w:val="24"/>
          <w:lang w:eastAsia="en-US"/>
        </w:rPr>
        <w:br/>
        <w:t>со дня истечения установленного срока обращается в суд с заявлением о взыскании</w:t>
      </w:r>
      <w:r w:rsidRPr="001D3125">
        <w:rPr>
          <w:rFonts w:ascii="Times New Roman" w:eastAsia="Calibri" w:hAnsi="Times New Roman"/>
          <w:szCs w:val="24"/>
          <w:lang w:eastAsia="en-US"/>
        </w:rPr>
        <w:br/>
        <w:t>с собственника (правообладателя) объекта капитального строительства или помещений</w:t>
      </w:r>
      <w:r w:rsidRPr="001D3125">
        <w:rPr>
          <w:rFonts w:ascii="Times New Roman" w:eastAsia="Calibri" w:hAnsi="Times New Roman"/>
          <w:szCs w:val="24"/>
          <w:lang w:eastAsia="en-US"/>
        </w:rPr>
        <w:br/>
        <w:t>в нем средств за проведение ремонта внешних поверхностей объектов капитального строительства или помещений в них с последующим перечис</w:t>
      </w:r>
      <w:r w:rsidR="001163CA" w:rsidRPr="001D3125">
        <w:rPr>
          <w:rFonts w:ascii="Times New Roman" w:eastAsia="Calibri" w:hAnsi="Times New Roman"/>
          <w:szCs w:val="24"/>
          <w:lang w:eastAsia="en-US"/>
        </w:rPr>
        <w:t>лением их в бюджет городского округа</w:t>
      </w:r>
      <w:r w:rsidRPr="001D3125">
        <w:rPr>
          <w:rFonts w:ascii="Times New Roman" w:eastAsia="Calibri" w:hAnsi="Times New Roman"/>
          <w:szCs w:val="24"/>
          <w:lang w:eastAsia="en-US"/>
        </w:rPr>
        <w:t>.</w:t>
      </w:r>
    </w:p>
    <w:p w:rsidR="00446CF8" w:rsidRPr="001D3125" w:rsidRDefault="00446CF8"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color w:val="000000"/>
          <w:szCs w:val="24"/>
          <w:lang w:eastAsia="en-US"/>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пункте 8.1.16 </w:t>
      </w:r>
      <w:r w:rsidR="001163CA" w:rsidRPr="001D3125">
        <w:rPr>
          <w:rFonts w:ascii="Times New Roman" w:eastAsia="Calibri" w:hAnsi="Times New Roman"/>
          <w:bCs/>
          <w:noProof/>
          <w:szCs w:val="24"/>
        </w:rPr>
        <w:t>настоящих Правил</w:t>
      </w:r>
      <w:r w:rsidR="001163CA" w:rsidRPr="001D3125">
        <w:rPr>
          <w:rFonts w:ascii="Times New Roman" w:eastAsia="Calibri" w:hAnsi="Times New Roman"/>
          <w:color w:val="000000"/>
          <w:szCs w:val="24"/>
          <w:lang w:eastAsia="en-US"/>
        </w:rPr>
        <w:t xml:space="preserve"> </w:t>
      </w:r>
      <w:r w:rsidRPr="001D3125">
        <w:rPr>
          <w:rFonts w:ascii="Times New Roman" w:eastAsia="Calibri" w:hAnsi="Times New Roman"/>
          <w:color w:val="000000"/>
          <w:szCs w:val="24"/>
          <w:lang w:eastAsia="en-US"/>
        </w:rPr>
        <w:t>может осуществляться за счет средств бюдж</w:t>
      </w:r>
      <w:r w:rsidR="001163CA" w:rsidRPr="001D3125">
        <w:rPr>
          <w:rFonts w:ascii="Times New Roman" w:eastAsia="Calibri" w:hAnsi="Times New Roman"/>
          <w:color w:val="000000"/>
          <w:szCs w:val="24"/>
          <w:lang w:eastAsia="en-US"/>
        </w:rPr>
        <w:t>ета городского округа</w:t>
      </w:r>
      <w:r w:rsidRPr="001D3125">
        <w:rPr>
          <w:rFonts w:ascii="Times New Roman" w:eastAsia="Calibri" w:hAnsi="Times New Roman"/>
          <w:color w:val="000000"/>
          <w:szCs w:val="24"/>
          <w:lang w:eastAsia="en-US"/>
        </w:rPr>
        <w:t>, в том числе на условиях софинансирования собственником.</w:t>
      </w:r>
    </w:p>
    <w:p w:rsidR="008B4AD6" w:rsidRPr="001D3125" w:rsidRDefault="00446CF8" w:rsidP="00CC6921">
      <w:pPr>
        <w:pStyle w:val="ae"/>
        <w:numPr>
          <w:ilvl w:val="2"/>
          <w:numId w:val="25"/>
        </w:numPr>
        <w:tabs>
          <w:tab w:val="left" w:pos="0"/>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eastAsia="Calibri" w:hAnsi="Times New Roman"/>
          <w:szCs w:val="24"/>
          <w:lang w:eastAsia="en-US"/>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bookmarkStart w:id="3" w:name="p225"/>
      <w:bookmarkEnd w:id="3"/>
    </w:p>
    <w:p w:rsidR="008B4AD6" w:rsidRPr="001D3125" w:rsidRDefault="008B4AD6" w:rsidP="008B4AD6">
      <w:pPr>
        <w:shd w:val="clear" w:color="auto" w:fill="FFFFFF"/>
        <w:tabs>
          <w:tab w:val="left" w:pos="993"/>
        </w:tabs>
        <w:ind w:firstLine="709"/>
        <w:jc w:val="both"/>
        <w:rPr>
          <w:rFonts w:ascii="Times New Roman" w:hAnsi="Times New Roman"/>
          <w:szCs w:val="24"/>
        </w:rPr>
      </w:pPr>
    </w:p>
    <w:p w:rsidR="008B4AD6" w:rsidRPr="001D3125" w:rsidRDefault="008B4AD6" w:rsidP="008B4AD6">
      <w:pPr>
        <w:shd w:val="clear" w:color="auto" w:fill="FFFFFF"/>
        <w:tabs>
          <w:tab w:val="left" w:pos="993"/>
        </w:tabs>
        <w:ind w:firstLine="709"/>
        <w:jc w:val="both"/>
        <w:rPr>
          <w:rFonts w:ascii="Times New Roman" w:hAnsi="Times New Roman"/>
          <w:szCs w:val="24"/>
        </w:rPr>
      </w:pPr>
    </w:p>
    <w:p w:rsidR="008B4AD6" w:rsidRPr="001D3125" w:rsidRDefault="008B4AD6" w:rsidP="008B4AD6">
      <w:pPr>
        <w:shd w:val="clear" w:color="auto" w:fill="FFFFFF"/>
        <w:tabs>
          <w:tab w:val="left" w:pos="993"/>
        </w:tabs>
        <w:ind w:firstLine="709"/>
        <w:jc w:val="center"/>
        <w:outlineLvl w:val="3"/>
        <w:rPr>
          <w:rFonts w:ascii="Times New Roman" w:hAnsi="Times New Roman"/>
          <w:bCs/>
          <w:szCs w:val="24"/>
        </w:rPr>
      </w:pPr>
      <w:r w:rsidRPr="001D3125">
        <w:rPr>
          <w:rFonts w:ascii="Times New Roman" w:hAnsi="Times New Roman"/>
          <w:bCs/>
          <w:szCs w:val="24"/>
        </w:rPr>
        <w:t>8.2. Требования к архитектурно-художественному облику в части требований к внешнему виду ограждений</w:t>
      </w:r>
    </w:p>
    <w:p w:rsidR="008B4AD6" w:rsidRPr="001D3125" w:rsidRDefault="008B4AD6" w:rsidP="008B4AD6">
      <w:pPr>
        <w:widowControl w:val="0"/>
        <w:tabs>
          <w:tab w:val="left" w:pos="993"/>
        </w:tabs>
        <w:autoSpaceDE w:val="0"/>
        <w:autoSpaceDN w:val="0"/>
        <w:spacing w:line="276" w:lineRule="auto"/>
        <w:ind w:firstLine="709"/>
        <w:jc w:val="center"/>
        <w:outlineLvl w:val="2"/>
        <w:rPr>
          <w:rFonts w:ascii="Times New Roman" w:hAnsi="Times New Roman"/>
          <w:b/>
          <w:szCs w:val="24"/>
        </w:rPr>
      </w:pPr>
    </w:p>
    <w:p w:rsidR="008B4AD6" w:rsidRPr="001D3125" w:rsidRDefault="005147B6" w:rsidP="005147B6">
      <w:pPr>
        <w:tabs>
          <w:tab w:val="left" w:pos="284"/>
          <w:tab w:val="left" w:pos="567"/>
          <w:tab w:val="left" w:pos="851"/>
          <w:tab w:val="left" w:pos="993"/>
        </w:tabs>
        <w:spacing w:line="276" w:lineRule="auto"/>
        <w:ind w:right="-1" w:firstLine="709"/>
        <w:contextualSpacing/>
        <w:jc w:val="both"/>
        <w:rPr>
          <w:rFonts w:ascii="Times New Roman" w:eastAsia="Calibri" w:hAnsi="Times New Roman"/>
          <w:bCs/>
          <w:noProof/>
          <w:color w:val="FF0000"/>
          <w:szCs w:val="24"/>
        </w:rPr>
      </w:pPr>
      <w:r w:rsidRPr="001D3125">
        <w:rPr>
          <w:rFonts w:ascii="Times New Roman" w:eastAsia="Calibri" w:hAnsi="Times New Roman"/>
          <w:bCs/>
          <w:noProof/>
          <w:szCs w:val="24"/>
        </w:rPr>
        <w:t xml:space="preserve">8.2.1. </w:t>
      </w:r>
      <w:r w:rsidR="008B4AD6" w:rsidRPr="001D3125">
        <w:rPr>
          <w:rFonts w:ascii="Times New Roman" w:eastAsia="Calibri" w:hAnsi="Times New Roman"/>
          <w:bCs/>
          <w:noProof/>
          <w:szCs w:val="24"/>
        </w:rPr>
        <w:t xml:space="preserve">Требования к архитектурно-художественному облику </w:t>
      </w:r>
      <w:r w:rsidR="008B4AD6" w:rsidRPr="001D3125">
        <w:rPr>
          <w:rFonts w:ascii="Times New Roman" w:hAnsi="Times New Roman"/>
          <w:szCs w:val="24"/>
        </w:rPr>
        <w:t xml:space="preserve">территорий городского округа в части требований к внешнему виду ограждений </w:t>
      </w:r>
      <w:r w:rsidR="008B4AD6" w:rsidRPr="001D3125">
        <w:rPr>
          <w:rFonts w:ascii="Times New Roman" w:eastAsia="Calibri" w:hAnsi="Times New Roman"/>
          <w:bCs/>
          <w:noProof/>
          <w:szCs w:val="24"/>
        </w:rPr>
        <w:t xml:space="preserve">(далее – </w:t>
      </w:r>
      <w:r w:rsidR="008B4AD6" w:rsidRPr="001D3125">
        <w:rPr>
          <w:rFonts w:ascii="Times New Roman" w:hAnsi="Times New Roman"/>
          <w:szCs w:val="24"/>
        </w:rPr>
        <w:t xml:space="preserve">требования к внешнему виду ограждений) </w:t>
      </w:r>
      <w:r w:rsidR="008B4AD6" w:rsidRPr="001D3125">
        <w:rPr>
          <w:rFonts w:ascii="Times New Roman" w:eastAsia="Calibri" w:hAnsi="Times New Roman"/>
          <w:bCs/>
          <w:noProof/>
          <w:szCs w:val="24"/>
        </w:rPr>
        <w:t xml:space="preserve">- </w:t>
      </w:r>
      <w:r w:rsidR="008B4AD6" w:rsidRPr="001D3125">
        <w:rPr>
          <w:rFonts w:ascii="Times New Roman" w:hAnsi="Times New Roman"/>
          <w:szCs w:val="24"/>
        </w:rPr>
        <w:t>совокупность объемных, пространственных, колористических и иных решений внешних поверхностей ограждений</w:t>
      </w:r>
      <w:r w:rsidR="008B4AD6" w:rsidRPr="001D3125">
        <w:rPr>
          <w:rFonts w:ascii="Times New Roman" w:eastAsia="Calibri" w:hAnsi="Times New Roman"/>
          <w:szCs w:val="24"/>
          <w:lang w:eastAsia="en-US"/>
        </w:rPr>
        <w:t>:</w:t>
      </w:r>
    </w:p>
    <w:p w:rsidR="008B4AD6" w:rsidRPr="001D3125" w:rsidRDefault="008B4AD6" w:rsidP="00CC6921">
      <w:pPr>
        <w:numPr>
          <w:ilvl w:val="0"/>
          <w:numId w:val="12"/>
        </w:numPr>
        <w:tabs>
          <w:tab w:val="left" w:pos="284"/>
          <w:tab w:val="left" w:pos="851"/>
          <w:tab w:val="left" w:pos="993"/>
        </w:tabs>
        <w:spacing w:line="276" w:lineRule="auto"/>
        <w:ind w:left="0" w:right="-1" w:firstLine="709"/>
        <w:contextualSpacing/>
        <w:jc w:val="both"/>
        <w:rPr>
          <w:rFonts w:ascii="Times New Roman" w:eastAsia="Calibri" w:hAnsi="Times New Roman"/>
          <w:bCs/>
          <w:noProof/>
          <w:color w:val="FF0000"/>
          <w:szCs w:val="24"/>
        </w:rPr>
      </w:pPr>
      <w:r w:rsidRPr="001D3125">
        <w:rPr>
          <w:rFonts w:ascii="Times New Roman" w:eastAsia="Calibri" w:hAnsi="Times New Roman"/>
          <w:szCs w:val="24"/>
          <w:lang w:eastAsia="en-US"/>
        </w:rPr>
        <w:t xml:space="preserve">постоянных - </w:t>
      </w:r>
      <w:r w:rsidRPr="001D3125">
        <w:rPr>
          <w:rFonts w:ascii="Times New Roman" w:hAnsi="Times New Roman"/>
          <w:szCs w:val="24"/>
        </w:rPr>
        <w:t>сплошных ограждений, образующих самостоятельно или</w:t>
      </w:r>
      <w:r w:rsidRPr="001D3125">
        <w:rPr>
          <w:rFonts w:ascii="Times New Roman" w:hAnsi="Times New Roman"/>
          <w:szCs w:val="24"/>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8B4AD6" w:rsidRPr="001D3125" w:rsidRDefault="008B4AD6" w:rsidP="00CC6921">
      <w:pPr>
        <w:numPr>
          <w:ilvl w:val="0"/>
          <w:numId w:val="12"/>
        </w:numPr>
        <w:tabs>
          <w:tab w:val="left" w:pos="284"/>
          <w:tab w:val="left" w:pos="851"/>
          <w:tab w:val="left" w:pos="993"/>
        </w:tabs>
        <w:spacing w:line="276" w:lineRule="auto"/>
        <w:ind w:left="0" w:right="-1" w:firstLine="709"/>
        <w:contextualSpacing/>
        <w:jc w:val="both"/>
        <w:rPr>
          <w:rFonts w:ascii="Times New Roman" w:eastAsia="Calibri" w:hAnsi="Times New Roman"/>
          <w:bCs/>
          <w:noProof/>
          <w:color w:val="FF0000"/>
          <w:szCs w:val="24"/>
        </w:rPr>
      </w:pPr>
      <w:r w:rsidRPr="001D3125">
        <w:rPr>
          <w:rFonts w:ascii="Times New Roman" w:eastAsia="Calibri" w:hAnsi="Times New Roman"/>
          <w:szCs w:val="24"/>
          <w:lang w:eastAsia="en-US"/>
        </w:rPr>
        <w:t>мобильных (временных) -</w:t>
      </w:r>
      <w:r w:rsidRPr="001D3125">
        <w:rPr>
          <w:rFonts w:ascii="Times New Roman" w:eastAsia="Calibri" w:hAnsi="Times New Roman"/>
          <w:bCs/>
          <w:noProof/>
          <w:color w:val="FF0000"/>
          <w:szCs w:val="24"/>
        </w:rPr>
        <w:t xml:space="preserve"> </w:t>
      </w:r>
      <w:r w:rsidRPr="001D3125">
        <w:rPr>
          <w:rFonts w:ascii="Times New Roman" w:hAnsi="Times New Roman"/>
          <w:szCs w:val="24"/>
        </w:rPr>
        <w:t>ограждающих элементов - 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p>
    <w:p w:rsidR="008B4AD6" w:rsidRPr="001D3125" w:rsidRDefault="008B4AD6" w:rsidP="00CC6921">
      <w:pPr>
        <w:numPr>
          <w:ilvl w:val="0"/>
          <w:numId w:val="12"/>
        </w:numPr>
        <w:tabs>
          <w:tab w:val="left" w:pos="284"/>
          <w:tab w:val="left" w:pos="851"/>
          <w:tab w:val="left" w:pos="993"/>
        </w:tabs>
        <w:spacing w:line="276" w:lineRule="auto"/>
        <w:ind w:left="0" w:right="-1" w:firstLine="709"/>
        <w:contextualSpacing/>
        <w:jc w:val="both"/>
        <w:rPr>
          <w:rFonts w:ascii="Times New Roman" w:eastAsia="Calibri" w:hAnsi="Times New Roman"/>
          <w:bCs/>
          <w:noProof/>
          <w:color w:val="FF0000"/>
          <w:szCs w:val="24"/>
        </w:rPr>
      </w:pPr>
      <w:r w:rsidRPr="001D3125">
        <w:rPr>
          <w:rFonts w:ascii="Times New Roman" w:eastAsia="Calibri" w:hAnsi="Times New Roman"/>
          <w:szCs w:val="24"/>
          <w:lang w:eastAsia="en-US"/>
        </w:rPr>
        <w:t xml:space="preserve">механических барьеров - </w:t>
      </w:r>
      <w:r w:rsidRPr="001D3125">
        <w:rPr>
          <w:rFonts w:ascii="Times New Roman" w:hAnsi="Times New Roman"/>
          <w:szCs w:val="24"/>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8B4AD6" w:rsidRPr="001D3125" w:rsidRDefault="008B4AD6" w:rsidP="00CC6921">
      <w:pPr>
        <w:numPr>
          <w:ilvl w:val="0"/>
          <w:numId w:val="12"/>
        </w:numPr>
        <w:tabs>
          <w:tab w:val="left" w:pos="284"/>
          <w:tab w:val="left" w:pos="851"/>
          <w:tab w:val="left" w:pos="993"/>
        </w:tabs>
        <w:spacing w:line="276" w:lineRule="auto"/>
        <w:ind w:left="0" w:right="-1" w:firstLine="709"/>
        <w:contextualSpacing/>
        <w:jc w:val="both"/>
        <w:rPr>
          <w:rFonts w:ascii="Times New Roman" w:eastAsia="Calibri" w:hAnsi="Times New Roman"/>
          <w:bCs/>
          <w:noProof/>
          <w:color w:val="FF0000"/>
          <w:szCs w:val="24"/>
        </w:rPr>
      </w:pPr>
      <w:r w:rsidRPr="001D3125">
        <w:rPr>
          <w:rFonts w:ascii="Times New Roman" w:eastAsia="Calibri" w:hAnsi="Times New Roman"/>
          <w:szCs w:val="24"/>
          <w:lang w:eastAsia="en-US"/>
        </w:rPr>
        <w:t>инвентарных (строительных) ограждений.</w:t>
      </w:r>
    </w:p>
    <w:p w:rsidR="008B4AD6" w:rsidRPr="001D3125" w:rsidRDefault="008B4AD6" w:rsidP="00CC6921">
      <w:pPr>
        <w:pStyle w:val="ae"/>
        <w:numPr>
          <w:ilvl w:val="2"/>
          <w:numId w:val="27"/>
        </w:numPr>
        <w:tabs>
          <w:tab w:val="left" w:pos="426"/>
          <w:tab w:val="left" w:pos="851"/>
          <w:tab w:val="left" w:pos="993"/>
        </w:tabs>
        <w:spacing w:line="276" w:lineRule="auto"/>
        <w:ind w:left="0" w:right="-1" w:firstLine="708"/>
        <w:jc w:val="both"/>
        <w:rPr>
          <w:rFonts w:ascii="Times New Roman" w:eastAsia="Calibri" w:hAnsi="Times New Roman"/>
          <w:bCs/>
          <w:noProof/>
          <w:color w:val="FF0000"/>
          <w:szCs w:val="24"/>
        </w:rPr>
      </w:pPr>
      <w:r w:rsidRPr="001D3125">
        <w:rPr>
          <w:rFonts w:ascii="Times New Roman" w:eastAsia="Calibri" w:hAnsi="Times New Roman"/>
          <w:bCs/>
          <w:noProof/>
          <w:szCs w:val="24"/>
        </w:rPr>
        <w:t xml:space="preserve">Архитектурно-художественные требования к внешнему виду ограждений не распространяются на: </w:t>
      </w:r>
    </w:p>
    <w:p w:rsidR="008B4AD6" w:rsidRPr="001D3125" w:rsidRDefault="008B4AD6" w:rsidP="00CC6921">
      <w:pPr>
        <w:numPr>
          <w:ilvl w:val="0"/>
          <w:numId w:val="11"/>
        </w:numPr>
        <w:tabs>
          <w:tab w:val="left" w:pos="284"/>
          <w:tab w:val="left" w:pos="851"/>
          <w:tab w:val="left" w:pos="993"/>
        </w:tabs>
        <w:spacing w:line="276" w:lineRule="auto"/>
        <w:ind w:left="0" w:firstLine="709"/>
        <w:contextualSpacing/>
        <w:jc w:val="both"/>
        <w:rPr>
          <w:rFonts w:ascii="Times New Roman" w:eastAsia="Calibri" w:hAnsi="Times New Roman"/>
          <w:szCs w:val="24"/>
          <w:lang w:eastAsia="en-US"/>
        </w:rPr>
      </w:pPr>
      <w:r w:rsidRPr="001D3125">
        <w:rPr>
          <w:rFonts w:ascii="Times New Roman" w:hAnsi="Times New Roman"/>
          <w:szCs w:val="24"/>
        </w:rPr>
        <w:t>ограждения, в отношении которых ремонтные и иные работы проводятся</w:t>
      </w:r>
      <w:r w:rsidRPr="001D3125">
        <w:rPr>
          <w:rFonts w:ascii="Times New Roman" w:hAnsi="Times New Roman"/>
          <w:szCs w:val="24"/>
        </w:rPr>
        <w:br/>
        <w:t xml:space="preserve">в соответствии с требованиями </w:t>
      </w:r>
      <w:r w:rsidRPr="001D3125">
        <w:rPr>
          <w:rFonts w:ascii="Times New Roman" w:eastAsia="Calibri" w:hAnsi="Times New Roman"/>
          <w:szCs w:val="24"/>
          <w:lang w:eastAsia="en-US"/>
        </w:rPr>
        <w:t>Федерального закона от 25.06.2002 № 73-ФЗ «Об объектах культурного наследия (памятниках истории и культуры) народов Российской Федерации»;</w:t>
      </w:r>
    </w:p>
    <w:p w:rsidR="008B4AD6" w:rsidRPr="001D3125" w:rsidRDefault="008B4AD6" w:rsidP="00CC6921">
      <w:pPr>
        <w:numPr>
          <w:ilvl w:val="0"/>
          <w:numId w:val="11"/>
        </w:numPr>
        <w:tabs>
          <w:tab w:val="left" w:pos="284"/>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8B4AD6" w:rsidRPr="001D3125" w:rsidRDefault="008B4AD6" w:rsidP="00CC6921">
      <w:pPr>
        <w:numPr>
          <w:ilvl w:val="0"/>
          <w:numId w:val="11"/>
        </w:numPr>
        <w:tabs>
          <w:tab w:val="left" w:pos="284"/>
          <w:tab w:val="left" w:pos="426"/>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spacing w:val="2"/>
          <w:szCs w:val="24"/>
          <w:shd w:val="clear" w:color="auto" w:fill="FFFFFF"/>
          <w:lang w:eastAsia="en-US"/>
        </w:rPr>
        <w:t xml:space="preserve">защитные устройства автомобильных дорог, </w:t>
      </w:r>
      <w:r w:rsidRPr="001D3125">
        <w:rPr>
          <w:rFonts w:ascii="Times New Roman" w:hAnsi="Times New Roman"/>
          <w:szCs w:val="24"/>
        </w:rPr>
        <w:t xml:space="preserve">установка, ремонтные и иные работы в отношении которых проводятся в соответствии с требованиями </w:t>
      </w:r>
      <w:r w:rsidR="005147B6" w:rsidRPr="001D3125">
        <w:rPr>
          <w:rFonts w:ascii="Times New Roman" w:eastAsia="Calibri" w:hAnsi="Times New Roman"/>
          <w:szCs w:val="24"/>
          <w:lang w:eastAsia="en-US"/>
        </w:rPr>
        <w:t>Ф</w:t>
      </w:r>
      <w:r w:rsidRPr="001D3125">
        <w:rPr>
          <w:rFonts w:ascii="Times New Roman" w:eastAsia="Calibri" w:hAnsi="Times New Roman"/>
          <w:szCs w:val="24"/>
          <w:lang w:eastAsia="en-US"/>
        </w:rPr>
        <w:t>едерального закона от 08.11.2007 № 257-ФЗ «Об автомобильных дорогах и о дорожной деятельности</w:t>
      </w:r>
      <w:r w:rsidRPr="001D3125">
        <w:rPr>
          <w:rFonts w:ascii="Times New Roman" w:eastAsia="Calibri" w:hAnsi="Times New Roman"/>
          <w:szCs w:val="24"/>
          <w:lang w:eastAsia="en-US"/>
        </w:rPr>
        <w:br/>
        <w:t>в Российской Федерации и о внесении изменений в отдельные законодательные акты Российской Федерации»;</w:t>
      </w:r>
      <w:r w:rsidRPr="001D3125">
        <w:rPr>
          <w:rFonts w:ascii="Times New Roman" w:eastAsia="Calibri" w:hAnsi="Times New Roman"/>
          <w:bCs/>
          <w:noProof/>
          <w:szCs w:val="24"/>
        </w:rPr>
        <w:t xml:space="preserve"> </w:t>
      </w:r>
    </w:p>
    <w:p w:rsidR="008B4AD6" w:rsidRPr="001D3125" w:rsidRDefault="008B4AD6" w:rsidP="00CC6921">
      <w:pPr>
        <w:numPr>
          <w:ilvl w:val="0"/>
          <w:numId w:val="11"/>
        </w:numPr>
        <w:tabs>
          <w:tab w:val="left" w:pos="284"/>
          <w:tab w:val="left" w:pos="426"/>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8B4AD6" w:rsidRPr="001D3125" w:rsidRDefault="008B4AD6" w:rsidP="00CC6921">
      <w:pPr>
        <w:numPr>
          <w:ilvl w:val="0"/>
          <w:numId w:val="11"/>
        </w:numPr>
        <w:tabs>
          <w:tab w:val="left" w:pos="284"/>
          <w:tab w:val="left" w:pos="426"/>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lastRenderedPageBreak/>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5147B6" w:rsidRPr="001D3125" w:rsidRDefault="008B4AD6" w:rsidP="00CC6921">
      <w:pPr>
        <w:numPr>
          <w:ilvl w:val="0"/>
          <w:numId w:val="11"/>
        </w:numPr>
        <w:tabs>
          <w:tab w:val="left" w:pos="284"/>
          <w:tab w:val="left" w:pos="426"/>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eastAsia="Calibri" w:hAnsi="Times New Roman"/>
          <w:bCs/>
          <w:noProof/>
          <w:szCs w:val="24"/>
        </w:rPr>
        <w:t>ограждения общественных территорий, устанавливаемые в соответствии</w:t>
      </w:r>
      <w:r w:rsidRPr="001D3125">
        <w:rPr>
          <w:rFonts w:ascii="Times New Roman" w:eastAsia="Calibri" w:hAnsi="Times New Roman"/>
          <w:bCs/>
          <w:noProof/>
          <w:szCs w:val="24"/>
        </w:rPr>
        <w:br/>
        <w:t>с концепциями благоустройства, одобренными Экспертным советом Министерства бла</w:t>
      </w:r>
      <w:r w:rsidR="005147B6" w:rsidRPr="001D3125">
        <w:rPr>
          <w:rFonts w:ascii="Times New Roman" w:eastAsia="Calibri" w:hAnsi="Times New Roman"/>
          <w:bCs/>
          <w:noProof/>
          <w:szCs w:val="24"/>
        </w:rPr>
        <w:t>гоустройства Московской области.</w:t>
      </w:r>
    </w:p>
    <w:p w:rsidR="008B4AD6" w:rsidRPr="001D3125" w:rsidRDefault="008B4AD6" w:rsidP="00CC6921">
      <w:pPr>
        <w:pStyle w:val="ae"/>
        <w:numPr>
          <w:ilvl w:val="2"/>
          <w:numId w:val="27"/>
        </w:numPr>
        <w:tabs>
          <w:tab w:val="left" w:pos="284"/>
          <w:tab w:val="left" w:pos="851"/>
          <w:tab w:val="left" w:pos="993"/>
        </w:tabs>
        <w:spacing w:line="276" w:lineRule="auto"/>
        <w:ind w:left="0" w:right="-1" w:firstLine="708"/>
        <w:jc w:val="both"/>
        <w:rPr>
          <w:rFonts w:ascii="Times New Roman" w:eastAsia="Calibri" w:hAnsi="Times New Roman"/>
          <w:bCs/>
          <w:noProof/>
          <w:szCs w:val="24"/>
        </w:rPr>
      </w:pPr>
      <w:r w:rsidRPr="001D3125">
        <w:rPr>
          <w:rFonts w:ascii="Times New Roman" w:eastAsia="Calibri" w:hAnsi="Times New Roman"/>
          <w:bCs/>
          <w:noProof/>
          <w:szCs w:val="24"/>
        </w:rPr>
        <w:t xml:space="preserve">Архитектурно-художественные требования не являются обязательными для существующих </w:t>
      </w:r>
      <w:r w:rsidRPr="001D3125">
        <w:rPr>
          <w:rFonts w:ascii="Times New Roman" w:eastAsia="Calibri" w:hAnsi="Times New Roman"/>
          <w:szCs w:val="24"/>
          <w:lang w:eastAsia="en-US"/>
        </w:rPr>
        <w:t xml:space="preserve">ограждений, в отношении которых не планируется изменение внешнего вида, за исключением случаев: </w:t>
      </w:r>
    </w:p>
    <w:p w:rsidR="008B4AD6" w:rsidRPr="001D3125" w:rsidRDefault="008B4AD6" w:rsidP="00CC6921">
      <w:pPr>
        <w:numPr>
          <w:ilvl w:val="0"/>
          <w:numId w:val="14"/>
        </w:numPr>
        <w:tabs>
          <w:tab w:val="left" w:pos="284"/>
          <w:tab w:val="left" w:pos="851"/>
          <w:tab w:val="left" w:pos="993"/>
        </w:tabs>
        <w:spacing w:line="276" w:lineRule="auto"/>
        <w:ind w:left="0" w:right="-1" w:firstLine="709"/>
        <w:contextualSpacing/>
        <w:jc w:val="both"/>
        <w:rPr>
          <w:rFonts w:ascii="Times New Roman" w:hAnsi="Times New Roman"/>
          <w:szCs w:val="24"/>
        </w:rPr>
      </w:pPr>
      <w:r w:rsidRPr="001D3125">
        <w:rPr>
          <w:rFonts w:ascii="Times New Roman" w:hAnsi="Times New Roman"/>
          <w:szCs w:val="24"/>
        </w:rPr>
        <w:t xml:space="preserve">ненадлежащего состояния и содержания ограждений с несоблюдением требований, указанных в пунктах </w:t>
      </w:r>
      <w:r w:rsidR="005147B6" w:rsidRPr="001D3125">
        <w:rPr>
          <w:rFonts w:ascii="Times New Roman" w:hAnsi="Times New Roman"/>
          <w:szCs w:val="24"/>
        </w:rPr>
        <w:t>8.2.</w:t>
      </w:r>
      <w:r w:rsidRPr="001D3125">
        <w:rPr>
          <w:rFonts w:ascii="Times New Roman" w:hAnsi="Times New Roman"/>
          <w:szCs w:val="24"/>
        </w:rPr>
        <w:t xml:space="preserve">6, </w:t>
      </w:r>
      <w:r w:rsidR="005147B6" w:rsidRPr="001D3125">
        <w:rPr>
          <w:rFonts w:ascii="Times New Roman" w:hAnsi="Times New Roman"/>
          <w:szCs w:val="24"/>
        </w:rPr>
        <w:t>8.2.</w:t>
      </w:r>
      <w:r w:rsidRPr="001D3125">
        <w:rPr>
          <w:rFonts w:ascii="Times New Roman" w:hAnsi="Times New Roman"/>
          <w:szCs w:val="24"/>
        </w:rPr>
        <w:t xml:space="preserve">12, </w:t>
      </w:r>
      <w:r w:rsidR="005147B6" w:rsidRPr="001D3125">
        <w:rPr>
          <w:rFonts w:ascii="Times New Roman" w:hAnsi="Times New Roman"/>
          <w:szCs w:val="24"/>
        </w:rPr>
        <w:t>8.2.13</w:t>
      </w:r>
      <w:r w:rsidR="001163CA" w:rsidRPr="001D3125">
        <w:rPr>
          <w:rFonts w:ascii="Times New Roman" w:eastAsia="Calibri" w:hAnsi="Times New Roman"/>
          <w:bCs/>
          <w:noProof/>
          <w:szCs w:val="24"/>
        </w:rPr>
        <w:t xml:space="preserve"> настоящих Правил</w:t>
      </w:r>
      <w:r w:rsidRPr="001D3125">
        <w:rPr>
          <w:rFonts w:ascii="Times New Roman" w:hAnsi="Times New Roman"/>
          <w:szCs w:val="24"/>
        </w:rPr>
        <w:t>;</w:t>
      </w:r>
    </w:p>
    <w:p w:rsidR="005147B6" w:rsidRPr="001D3125" w:rsidRDefault="008B4AD6" w:rsidP="00CC6921">
      <w:pPr>
        <w:numPr>
          <w:ilvl w:val="0"/>
          <w:numId w:val="14"/>
        </w:numPr>
        <w:tabs>
          <w:tab w:val="left" w:pos="284"/>
          <w:tab w:val="left" w:pos="851"/>
          <w:tab w:val="left" w:pos="993"/>
        </w:tabs>
        <w:spacing w:line="276" w:lineRule="auto"/>
        <w:ind w:left="0" w:right="-1" w:firstLine="709"/>
        <w:contextualSpacing/>
        <w:jc w:val="both"/>
        <w:rPr>
          <w:rFonts w:ascii="Times New Roman" w:eastAsia="Calibri" w:hAnsi="Times New Roman"/>
          <w:bCs/>
          <w:noProof/>
          <w:szCs w:val="24"/>
        </w:rPr>
      </w:pPr>
      <w:r w:rsidRPr="001D3125">
        <w:rPr>
          <w:rFonts w:ascii="Times New Roman" w:hAnsi="Times New Roman"/>
          <w:szCs w:val="24"/>
        </w:rPr>
        <w:t>самовольной установки.</w:t>
      </w:r>
    </w:p>
    <w:p w:rsidR="008B4AD6" w:rsidRPr="001D3125" w:rsidRDefault="008B4AD6" w:rsidP="00CC6921">
      <w:pPr>
        <w:pStyle w:val="ae"/>
        <w:numPr>
          <w:ilvl w:val="2"/>
          <w:numId w:val="27"/>
        </w:numPr>
        <w:tabs>
          <w:tab w:val="left" w:pos="284"/>
          <w:tab w:val="left" w:pos="851"/>
          <w:tab w:val="left" w:pos="993"/>
        </w:tabs>
        <w:spacing w:line="276" w:lineRule="auto"/>
        <w:jc w:val="both"/>
        <w:rPr>
          <w:rFonts w:ascii="Times New Roman" w:eastAsia="Calibri" w:hAnsi="Times New Roman"/>
          <w:bCs/>
          <w:noProof/>
          <w:szCs w:val="24"/>
        </w:rPr>
      </w:pPr>
      <w:r w:rsidRPr="001D3125">
        <w:rPr>
          <w:rFonts w:ascii="Times New Roman" w:hAnsi="Times New Roman"/>
          <w:szCs w:val="24"/>
        </w:rPr>
        <w:t>Установка ограждений запрещается без согласования (разрешения):</w:t>
      </w:r>
    </w:p>
    <w:p w:rsidR="008B4AD6" w:rsidRPr="001D3125" w:rsidRDefault="008B4AD6" w:rsidP="00CC6921">
      <w:pPr>
        <w:numPr>
          <w:ilvl w:val="0"/>
          <w:numId w:val="13"/>
        </w:numPr>
        <w:tabs>
          <w:tab w:val="left" w:pos="284"/>
          <w:tab w:val="left" w:pos="851"/>
          <w:tab w:val="left" w:pos="993"/>
        </w:tabs>
        <w:spacing w:line="276" w:lineRule="auto"/>
        <w:ind w:left="0" w:firstLine="709"/>
        <w:contextualSpacing/>
        <w:jc w:val="both"/>
        <w:rPr>
          <w:rFonts w:ascii="Times New Roman" w:eastAsia="Calibri" w:hAnsi="Times New Roman"/>
          <w:szCs w:val="24"/>
          <w:lang w:eastAsia="en-US"/>
        </w:rPr>
      </w:pPr>
      <w:r w:rsidRPr="001D3125">
        <w:rPr>
          <w:rFonts w:ascii="Times New Roman" w:eastAsia="Calibri" w:hAnsi="Times New Roman"/>
          <w:bCs/>
          <w:noProof/>
          <w:szCs w:val="24"/>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1D3125">
        <w:rPr>
          <w:rFonts w:ascii="Times New Roman" w:eastAsia="Calibri" w:hAnsi="Times New Roman"/>
          <w:szCs w:val="24"/>
          <w:lang w:eastAsia="en-US"/>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8B4AD6" w:rsidRPr="001D3125" w:rsidRDefault="008B4AD6" w:rsidP="00CC6921">
      <w:pPr>
        <w:numPr>
          <w:ilvl w:val="0"/>
          <w:numId w:val="13"/>
        </w:numPr>
        <w:tabs>
          <w:tab w:val="left" w:pos="284"/>
          <w:tab w:val="left" w:pos="851"/>
          <w:tab w:val="left" w:pos="993"/>
        </w:tabs>
        <w:spacing w:line="276" w:lineRule="auto"/>
        <w:ind w:left="0" w:firstLine="709"/>
        <w:contextualSpacing/>
        <w:jc w:val="both"/>
        <w:rPr>
          <w:rFonts w:ascii="Times New Roman" w:eastAsia="Calibri" w:hAnsi="Times New Roman"/>
          <w:szCs w:val="24"/>
          <w:lang w:eastAsia="en-US"/>
        </w:rPr>
      </w:pPr>
      <w:r w:rsidRPr="001D3125">
        <w:rPr>
          <w:rFonts w:ascii="Times New Roman" w:eastAsia="Calibri" w:hAnsi="Times New Roman"/>
          <w:bCs/>
          <w:noProof/>
          <w:szCs w:val="24"/>
        </w:rPr>
        <w:t xml:space="preserve">для постоянных ограждений и механических барьеров, устанавливаемых вдоль </w:t>
      </w:r>
      <w:r w:rsidRPr="001D3125">
        <w:rPr>
          <w:rFonts w:ascii="Times New Roman" w:eastAsia="Calibri" w:hAnsi="Times New Roman"/>
          <w:szCs w:val="24"/>
          <w:lang w:eastAsia="en-US"/>
        </w:rPr>
        <w:t xml:space="preserve">приоритетных территорий </w:t>
      </w:r>
      <w:r w:rsidRPr="001D3125">
        <w:rPr>
          <w:rFonts w:ascii="Times New Roman" w:eastAsia="Calibri" w:hAnsi="Times New Roman"/>
          <w:bCs/>
          <w:noProof/>
          <w:szCs w:val="24"/>
        </w:rPr>
        <w:t xml:space="preserve">архитектурно-художественного облика </w:t>
      </w:r>
      <w:r w:rsidRPr="001D3125">
        <w:rPr>
          <w:rFonts w:ascii="Times New Roman" w:hAnsi="Times New Roman"/>
          <w:szCs w:val="24"/>
        </w:rPr>
        <w:t>городского округа</w:t>
      </w:r>
      <w:r w:rsidRPr="001D3125">
        <w:rPr>
          <w:rFonts w:ascii="Times New Roman" w:eastAsia="Calibri" w:hAnsi="Times New Roman"/>
          <w:szCs w:val="24"/>
          <w:lang w:eastAsia="en-US"/>
        </w:rPr>
        <w:t xml:space="preserve"> (</w:t>
      </w:r>
      <w:r w:rsidRPr="001D3125">
        <w:rPr>
          <w:rFonts w:ascii="Times New Roman" w:eastAsia="Calibri" w:hAnsi="Times New Roman"/>
          <w:bCs/>
          <w:noProof/>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1D3125">
        <w:rPr>
          <w:rFonts w:ascii="Times New Roman" w:hAnsi="Times New Roman"/>
          <w:szCs w:val="24"/>
        </w:rPr>
        <w:t>территорий объектов культурного наследия с исторически связанными</w:t>
      </w:r>
      <w:r w:rsidRPr="001D3125">
        <w:rPr>
          <w:rFonts w:ascii="Times New Roman" w:hAnsi="Times New Roman"/>
          <w:szCs w:val="24"/>
        </w:rPr>
        <w:br/>
        <w:t xml:space="preserve">с ними территориями, </w:t>
      </w:r>
      <w:r w:rsidRPr="001D3125">
        <w:rPr>
          <w:rFonts w:ascii="Times New Roman" w:eastAsia="Calibri" w:hAnsi="Times New Roman"/>
          <w:bCs/>
          <w:noProof/>
          <w:szCs w:val="24"/>
        </w:rPr>
        <w:t xml:space="preserve">объектов социальной инфраструктуры, </w:t>
      </w:r>
      <w:r w:rsidRPr="001D3125">
        <w:rPr>
          <w:rFonts w:ascii="Times New Roman" w:hAnsi="Times New Roman"/>
          <w:szCs w:val="24"/>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1D3125">
        <w:rPr>
          <w:rFonts w:ascii="Times New Roman" w:eastAsia="Calibri" w:hAnsi="Times New Roman"/>
          <w:bCs/>
          <w:noProof/>
          <w:szCs w:val="24"/>
        </w:rPr>
        <w:t xml:space="preserve"> въездных групп, мемориальных комплексов, </w:t>
      </w:r>
      <w:r w:rsidRPr="001D3125">
        <w:rPr>
          <w:rFonts w:ascii="Times New Roman" w:hAnsi="Times New Roman"/>
          <w:szCs w:val="24"/>
        </w:rPr>
        <w:t>скульптурно-архитектурных композиций, монументально-декоративный композиций)</w:t>
      </w:r>
      <w:r w:rsidRPr="001D3125">
        <w:rPr>
          <w:rFonts w:ascii="Times New Roman" w:eastAsia="Calibri" w:hAnsi="Times New Roman"/>
          <w:bCs/>
          <w:noProof/>
          <w:szCs w:val="24"/>
        </w:rPr>
        <w:t xml:space="preserve"> - без оформленного </w:t>
      </w:r>
      <w:r w:rsidRPr="001D3125">
        <w:rPr>
          <w:rFonts w:ascii="Times New Roman" w:hAnsi="Times New Roman"/>
          <w:szCs w:val="24"/>
        </w:rPr>
        <w:t>паспорта колористического решения ограждения (далее – колористического паспорта)</w:t>
      </w:r>
      <w:r w:rsidRPr="001D3125">
        <w:rPr>
          <w:rFonts w:ascii="Times New Roman" w:eastAsia="Calibri" w:hAnsi="Times New Roman"/>
          <w:szCs w:val="24"/>
          <w:lang w:eastAsia="en-US"/>
        </w:rPr>
        <w:t>;</w:t>
      </w:r>
    </w:p>
    <w:p w:rsidR="008B4AD6" w:rsidRPr="001D3125" w:rsidRDefault="008B4AD6" w:rsidP="00CC6921">
      <w:pPr>
        <w:numPr>
          <w:ilvl w:val="0"/>
          <w:numId w:val="13"/>
        </w:numPr>
        <w:tabs>
          <w:tab w:val="left" w:pos="284"/>
          <w:tab w:val="left" w:pos="851"/>
          <w:tab w:val="left" w:pos="993"/>
        </w:tabs>
        <w:spacing w:line="276" w:lineRule="auto"/>
        <w:ind w:left="0" w:firstLine="709"/>
        <w:contextualSpacing/>
        <w:jc w:val="both"/>
        <w:rPr>
          <w:rFonts w:ascii="Times New Roman" w:eastAsia="Calibri" w:hAnsi="Times New Roman"/>
          <w:szCs w:val="24"/>
          <w:lang w:eastAsia="en-US"/>
        </w:rPr>
      </w:pPr>
      <w:r w:rsidRPr="001D3125">
        <w:rPr>
          <w:rFonts w:ascii="Times New Roman" w:eastAsia="Calibri" w:hAnsi="Times New Roman"/>
          <w:bCs/>
          <w:noProof/>
          <w:szCs w:val="24"/>
        </w:rPr>
        <w:t xml:space="preserve">для ограждений, устанавливаемых </w:t>
      </w:r>
      <w:r w:rsidRPr="001D3125">
        <w:rPr>
          <w:rFonts w:ascii="Times New Roman" w:hAnsi="Times New Roman"/>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Pr="001D3125">
        <w:rPr>
          <w:rFonts w:ascii="Times New Roman" w:hAnsi="Times New Roman"/>
          <w:szCs w:val="24"/>
        </w:rPr>
        <w:br/>
        <w:t>и установления сервитутов, публичного сервитута - в отсутствии разрешения</w:t>
      </w:r>
      <w:r w:rsidRPr="001D3125">
        <w:rPr>
          <w:rFonts w:ascii="Times New Roman" w:hAnsi="Times New Roman"/>
          <w:szCs w:val="24"/>
        </w:rPr>
        <w:br/>
        <w:t>на размещения.</w:t>
      </w:r>
    </w:p>
    <w:p w:rsidR="008B4AD6" w:rsidRPr="001D3125" w:rsidRDefault="008B4AD6" w:rsidP="008B4AD6">
      <w:pPr>
        <w:tabs>
          <w:tab w:val="left" w:pos="426"/>
          <w:tab w:val="left" w:pos="851"/>
          <w:tab w:val="left" w:pos="993"/>
        </w:tabs>
        <w:spacing w:before="100" w:after="100" w:line="276" w:lineRule="auto"/>
        <w:ind w:right="60" w:firstLine="709"/>
        <w:contextualSpacing/>
        <w:jc w:val="both"/>
        <w:rPr>
          <w:rFonts w:ascii="Times New Roman" w:hAnsi="Times New Roman"/>
          <w:szCs w:val="24"/>
        </w:rPr>
      </w:pPr>
      <w:r w:rsidRPr="001D3125">
        <w:rPr>
          <w:rFonts w:ascii="Times New Roman" w:hAnsi="Times New Roman"/>
          <w:szCs w:val="24"/>
        </w:rPr>
        <w:t>Самовольная установка ограждений не допускается.</w:t>
      </w:r>
    </w:p>
    <w:p w:rsidR="008B4AD6" w:rsidRPr="001D3125" w:rsidRDefault="008B4AD6" w:rsidP="00CC6921">
      <w:pPr>
        <w:pStyle w:val="ae"/>
        <w:numPr>
          <w:ilvl w:val="2"/>
          <w:numId w:val="27"/>
        </w:numPr>
        <w:tabs>
          <w:tab w:val="left" w:pos="284"/>
          <w:tab w:val="left" w:pos="851"/>
          <w:tab w:val="left" w:pos="993"/>
        </w:tabs>
        <w:spacing w:line="276" w:lineRule="auto"/>
        <w:ind w:left="0" w:firstLine="708"/>
        <w:jc w:val="both"/>
        <w:rPr>
          <w:rFonts w:ascii="Times New Roman" w:eastAsia="Calibri" w:hAnsi="Times New Roman"/>
          <w:spacing w:val="2"/>
          <w:szCs w:val="24"/>
          <w:shd w:val="clear" w:color="auto" w:fill="FFFFFF"/>
          <w:lang w:eastAsia="en-US"/>
        </w:rPr>
      </w:pPr>
      <w:r w:rsidRPr="001D3125">
        <w:rPr>
          <w:rFonts w:ascii="Times New Roman" w:eastAsia="Calibri" w:hAnsi="Times New Roman"/>
          <w:bCs/>
          <w:noProof/>
          <w:szCs w:val="24"/>
        </w:rPr>
        <w:lastRenderedPageBreak/>
        <w:t xml:space="preserve">Оценка внешнего вида ограждения при </w:t>
      </w:r>
      <w:r w:rsidRPr="001D3125">
        <w:rPr>
          <w:rFonts w:ascii="Times New Roman" w:eastAsia="Calibri" w:hAnsi="Times New Roman"/>
          <w:szCs w:val="24"/>
          <w:lang w:eastAsia="en-US"/>
        </w:rPr>
        <w:t xml:space="preserve">оформлении </w:t>
      </w:r>
      <w:r w:rsidRPr="001D3125">
        <w:rPr>
          <w:rFonts w:ascii="Times New Roman" w:hAnsi="Times New Roman"/>
          <w:szCs w:val="24"/>
        </w:rPr>
        <w:t>паспорта колористического решения</w:t>
      </w:r>
      <w:r w:rsidRPr="001D3125">
        <w:rPr>
          <w:rFonts w:ascii="Times New Roman" w:eastAsia="Calibri" w:hAnsi="Times New Roman"/>
          <w:bCs/>
          <w:noProof/>
          <w:szCs w:val="24"/>
        </w:rPr>
        <w:t xml:space="preserve"> проводится в соответствии с пунктами </w:t>
      </w:r>
      <w:r w:rsidR="005147B6" w:rsidRPr="001D3125">
        <w:rPr>
          <w:rFonts w:ascii="Times New Roman" w:eastAsia="Calibri" w:hAnsi="Times New Roman"/>
          <w:bCs/>
          <w:noProof/>
          <w:szCs w:val="24"/>
        </w:rPr>
        <w:t>8.2.</w:t>
      </w:r>
      <w:r w:rsidRPr="001D3125">
        <w:rPr>
          <w:rFonts w:ascii="Times New Roman" w:eastAsia="Calibri" w:hAnsi="Times New Roman"/>
          <w:bCs/>
          <w:noProof/>
          <w:szCs w:val="24"/>
        </w:rPr>
        <w:t xml:space="preserve">6 – </w:t>
      </w:r>
      <w:r w:rsidR="005147B6" w:rsidRPr="001D3125">
        <w:rPr>
          <w:rFonts w:ascii="Times New Roman" w:eastAsia="Calibri" w:hAnsi="Times New Roman"/>
          <w:bCs/>
          <w:noProof/>
          <w:szCs w:val="24"/>
        </w:rPr>
        <w:t>8.2.</w:t>
      </w:r>
      <w:r w:rsidRPr="001D3125">
        <w:rPr>
          <w:rFonts w:ascii="Times New Roman" w:eastAsia="Calibri" w:hAnsi="Times New Roman"/>
          <w:bCs/>
          <w:noProof/>
          <w:szCs w:val="24"/>
        </w:rPr>
        <w:t>13</w:t>
      </w:r>
      <w:r w:rsidR="001163CA" w:rsidRPr="001D3125">
        <w:rPr>
          <w:rFonts w:ascii="Times New Roman" w:eastAsia="Calibri" w:hAnsi="Times New Roman"/>
          <w:bCs/>
          <w:noProof/>
          <w:szCs w:val="24"/>
        </w:rPr>
        <w:t xml:space="preserve"> настоящих Правил</w:t>
      </w:r>
      <w:r w:rsidRPr="001D3125">
        <w:rPr>
          <w:rFonts w:ascii="Times New Roman" w:eastAsia="Calibri" w:hAnsi="Times New Roman"/>
          <w:bCs/>
          <w:noProof/>
          <w:szCs w:val="24"/>
        </w:rPr>
        <w:t xml:space="preserve">, таблицей </w:t>
      </w:r>
      <w:r w:rsidRPr="001D3125">
        <w:rPr>
          <w:rFonts w:ascii="Times New Roman" w:eastAsia="Calibri" w:hAnsi="Times New Roman"/>
          <w:szCs w:val="24"/>
          <w:lang w:eastAsia="en-US"/>
        </w:rPr>
        <w:t>«Допустимые материалы постоянных ограждений</w:t>
      </w:r>
      <w:r w:rsidRPr="001D3125">
        <w:rPr>
          <w:rFonts w:ascii="Times New Roman" w:eastAsia="Calibri" w:hAnsi="Times New Roman"/>
          <w:bCs/>
          <w:szCs w:val="24"/>
          <w:lang w:eastAsia="en-US"/>
        </w:rPr>
        <w:t>, подлежащие учету при подборе материала для установки, замене, изменения внешнего вида ограждений</w:t>
      </w:r>
      <w:r w:rsidRPr="001D3125">
        <w:rPr>
          <w:rFonts w:ascii="Times New Roman" w:eastAsia="Calibri" w:hAnsi="Times New Roman"/>
          <w:szCs w:val="24"/>
          <w:lang w:eastAsia="en-US"/>
        </w:rPr>
        <w:t xml:space="preserve">», </w:t>
      </w:r>
      <w:r w:rsidRPr="001D3125">
        <w:rPr>
          <w:rFonts w:ascii="Times New Roman" w:eastAsia="Calibri" w:hAnsi="Times New Roman"/>
          <w:bCs/>
          <w:noProof/>
          <w:szCs w:val="24"/>
        </w:rPr>
        <w:t xml:space="preserve">таблицей </w:t>
      </w:r>
      <w:r w:rsidRPr="001D3125">
        <w:rPr>
          <w:rFonts w:ascii="Times New Roman" w:eastAsia="Calibri" w:hAnsi="Times New Roman"/>
          <w:szCs w:val="24"/>
          <w:lang w:eastAsia="en-US"/>
        </w:rPr>
        <w:t>«Допустимые цвета, цветовые сочетания</w:t>
      </w:r>
      <w:r w:rsidRPr="001D3125">
        <w:rPr>
          <w:rFonts w:ascii="Times New Roman" w:eastAsia="Calibri" w:hAnsi="Times New Roman"/>
          <w:bCs/>
          <w:szCs w:val="24"/>
          <w:lang w:eastAsia="en-US"/>
        </w:rPr>
        <w:t>, подлежащие учету при подборе цвета, цветовых сочетаний внешних покрытий постоянных ограждений</w:t>
      </w:r>
      <w:r w:rsidRPr="001D3125">
        <w:rPr>
          <w:rFonts w:ascii="Times New Roman" w:eastAsia="Calibri" w:hAnsi="Times New Roman"/>
          <w:bCs/>
          <w:noProof/>
          <w:szCs w:val="24"/>
          <w:lang w:eastAsia="en-US"/>
        </w:rPr>
        <w:t>»</w:t>
      </w:r>
      <w:r w:rsidR="005147B6" w:rsidRPr="001D3125">
        <w:rPr>
          <w:rFonts w:ascii="Times New Roman" w:eastAsia="Calibri" w:hAnsi="Times New Roman"/>
          <w:spacing w:val="2"/>
          <w:szCs w:val="24"/>
          <w:shd w:val="clear" w:color="auto" w:fill="FFFFFF"/>
          <w:lang w:eastAsia="en-US"/>
        </w:rPr>
        <w:t xml:space="preserve"> </w:t>
      </w:r>
      <w:r w:rsidRPr="001D3125">
        <w:rPr>
          <w:rFonts w:ascii="Times New Roman" w:eastAsia="Calibri" w:hAnsi="Times New Roman"/>
          <w:bCs/>
          <w:noProof/>
          <w:szCs w:val="24"/>
        </w:rPr>
        <w:t>по критериям:</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bCs/>
          <w:noProof/>
          <w:szCs w:val="24"/>
        </w:rPr>
      </w:pPr>
      <w:r w:rsidRPr="001D3125">
        <w:rPr>
          <w:rFonts w:ascii="Times New Roman" w:hAnsi="Times New Roman"/>
          <w:bCs/>
          <w:noProof/>
          <w:szCs w:val="24"/>
        </w:rPr>
        <w:t xml:space="preserve">высота; </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bCs/>
          <w:noProof/>
          <w:szCs w:val="24"/>
        </w:rPr>
      </w:pPr>
      <w:r w:rsidRPr="001D3125">
        <w:rPr>
          <w:rFonts w:ascii="Times New Roman" w:hAnsi="Times New Roman"/>
          <w:szCs w:val="24"/>
        </w:rPr>
        <w:t>проницаемость для взгляда</w:t>
      </w:r>
      <w:r w:rsidRPr="001D3125">
        <w:rPr>
          <w:rFonts w:ascii="Times New Roman" w:hAnsi="Times New Roman"/>
          <w:bCs/>
          <w:noProof/>
          <w:szCs w:val="24"/>
        </w:rPr>
        <w:t>;</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цвет;</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материал;</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структура;</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изображение;</w:t>
      </w:r>
    </w:p>
    <w:p w:rsidR="008B4AD6" w:rsidRPr="001D3125" w:rsidRDefault="008B4AD6" w:rsidP="00CC6921">
      <w:pPr>
        <w:numPr>
          <w:ilvl w:val="0"/>
          <w:numId w:val="15"/>
        </w:numPr>
        <w:shd w:val="clear" w:color="auto" w:fill="FFFFFF"/>
        <w:tabs>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расположение и поддержание привлекательности внешнего вида.</w:t>
      </w:r>
    </w:p>
    <w:p w:rsidR="008B4AD6" w:rsidRPr="001D3125" w:rsidRDefault="005147B6" w:rsidP="005147B6">
      <w:pPr>
        <w:tabs>
          <w:tab w:val="left" w:pos="284"/>
          <w:tab w:val="left" w:pos="851"/>
          <w:tab w:val="left" w:pos="993"/>
        </w:tabs>
        <w:spacing w:line="276" w:lineRule="auto"/>
        <w:ind w:left="709"/>
        <w:contextualSpacing/>
        <w:jc w:val="both"/>
        <w:rPr>
          <w:rFonts w:ascii="Times New Roman" w:hAnsi="Times New Roman"/>
          <w:szCs w:val="24"/>
        </w:rPr>
      </w:pPr>
      <w:r w:rsidRPr="001D3125">
        <w:rPr>
          <w:rFonts w:ascii="Times New Roman" w:hAnsi="Times New Roman"/>
          <w:szCs w:val="24"/>
        </w:rPr>
        <w:t xml:space="preserve">8.2.6. </w:t>
      </w:r>
      <w:r w:rsidR="008B4AD6" w:rsidRPr="001D3125">
        <w:rPr>
          <w:rFonts w:ascii="Times New Roman" w:hAnsi="Times New Roman"/>
          <w:szCs w:val="24"/>
        </w:rPr>
        <w:t xml:space="preserve">Высота ограждений: </w:t>
      </w:r>
    </w:p>
    <w:p w:rsidR="008B4AD6" w:rsidRPr="001D3125" w:rsidRDefault="008B4AD6" w:rsidP="00CC6921">
      <w:pPr>
        <w:numPr>
          <w:ilvl w:val="0"/>
          <w:numId w:val="16"/>
        </w:numPr>
        <w:tabs>
          <w:tab w:val="left" w:pos="426"/>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низкие - 0,3-1,0 м;</w:t>
      </w:r>
    </w:p>
    <w:p w:rsidR="008B4AD6" w:rsidRPr="001D3125" w:rsidRDefault="008B4AD6" w:rsidP="00CC6921">
      <w:pPr>
        <w:numPr>
          <w:ilvl w:val="0"/>
          <w:numId w:val="16"/>
        </w:numPr>
        <w:tabs>
          <w:tab w:val="left" w:pos="426"/>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средние - 1,1-1,7 м;</w:t>
      </w:r>
    </w:p>
    <w:p w:rsidR="008B4AD6" w:rsidRPr="001D3125" w:rsidRDefault="008B4AD6" w:rsidP="00CC6921">
      <w:pPr>
        <w:numPr>
          <w:ilvl w:val="0"/>
          <w:numId w:val="16"/>
        </w:numPr>
        <w:tabs>
          <w:tab w:val="left" w:pos="426"/>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 xml:space="preserve">высокие - 1,8-3,0 м; </w:t>
      </w:r>
    </w:p>
    <w:p w:rsidR="008B4AD6" w:rsidRPr="001D3125" w:rsidRDefault="008B4AD6" w:rsidP="00CC6921">
      <w:pPr>
        <w:numPr>
          <w:ilvl w:val="0"/>
          <w:numId w:val="16"/>
        </w:numPr>
        <w:tabs>
          <w:tab w:val="left" w:pos="284"/>
          <w:tab w:val="left" w:pos="851"/>
          <w:tab w:val="left" w:pos="993"/>
        </w:tabs>
        <w:spacing w:line="276" w:lineRule="auto"/>
        <w:ind w:left="0" w:right="60" w:firstLine="709"/>
        <w:contextualSpacing/>
        <w:jc w:val="both"/>
        <w:rPr>
          <w:rFonts w:ascii="Times New Roman" w:hAnsi="Times New Roman"/>
          <w:sz w:val="21"/>
          <w:szCs w:val="21"/>
        </w:rPr>
      </w:pPr>
      <w:r w:rsidRPr="001D3125">
        <w:rPr>
          <w:rFonts w:ascii="Times New Roman" w:hAnsi="Times New Roman"/>
          <w:szCs w:val="24"/>
        </w:rPr>
        <w:t xml:space="preserve">специальные (в зонах санитарных разрывов для обеспечения нормируемых показателей качества среды обитания </w:t>
      </w:r>
      <w:r w:rsidRPr="001D3125">
        <w:rPr>
          <w:rFonts w:ascii="Times New Roman" w:eastAsia="Calibri" w:hAnsi="Times New Roman"/>
          <w:szCs w:val="24"/>
          <w:lang w:eastAsia="en-US"/>
        </w:rPr>
        <w:t>(акустическая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1D3125">
        <w:rPr>
          <w:rFonts w:ascii="Times New Roman" w:hAnsi="Times New Roman"/>
          <w:szCs w:val="24"/>
        </w:rPr>
        <w:t xml:space="preserve">, при </w:t>
      </w:r>
      <w:r w:rsidRPr="001D3125">
        <w:rPr>
          <w:rFonts w:ascii="Times New Roman" w:eastAsia="Calibri" w:hAnsi="Times New Roman"/>
          <w:noProof/>
          <w:szCs w:val="24"/>
          <w:lang w:eastAsia="en-US"/>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Pr="001D3125">
        <w:rPr>
          <w:rFonts w:ascii="Times New Roman" w:eastAsia="Calibri" w:hAnsi="Times New Roman"/>
          <w:noProof/>
          <w:szCs w:val="24"/>
          <w:lang w:eastAsia="en-US"/>
        </w:rPr>
        <w:br/>
        <w:t>и (или) территорий) - более 3,0 м.</w:t>
      </w:r>
    </w:p>
    <w:p w:rsidR="008B4AD6" w:rsidRPr="001D3125" w:rsidRDefault="008B4AD6" w:rsidP="00CC6921">
      <w:pPr>
        <w:pStyle w:val="ae"/>
        <w:numPr>
          <w:ilvl w:val="2"/>
          <w:numId w:val="28"/>
        </w:numPr>
        <w:tabs>
          <w:tab w:val="left" w:pos="284"/>
          <w:tab w:val="left" w:pos="851"/>
          <w:tab w:val="left" w:pos="993"/>
        </w:tabs>
        <w:spacing w:line="276" w:lineRule="auto"/>
        <w:ind w:left="1134" w:hanging="426"/>
        <w:jc w:val="both"/>
        <w:rPr>
          <w:rFonts w:ascii="Times New Roman" w:hAnsi="Times New Roman"/>
          <w:szCs w:val="24"/>
        </w:rPr>
      </w:pPr>
      <w:r w:rsidRPr="001D3125">
        <w:rPr>
          <w:rFonts w:ascii="Times New Roman" w:hAnsi="Times New Roman"/>
          <w:szCs w:val="24"/>
        </w:rPr>
        <w:t xml:space="preserve">Виды ограждений по степени проницаемости для взгляда: </w:t>
      </w:r>
    </w:p>
    <w:p w:rsidR="008B4AD6" w:rsidRPr="001D3125" w:rsidRDefault="008B4AD6" w:rsidP="00CC6921">
      <w:pPr>
        <w:numPr>
          <w:ilvl w:val="0"/>
          <w:numId w:val="17"/>
        </w:numPr>
        <w:tabs>
          <w:tab w:val="left" w:pos="284"/>
          <w:tab w:val="left" w:pos="851"/>
          <w:tab w:val="left" w:pos="993"/>
        </w:tabs>
        <w:spacing w:line="276" w:lineRule="auto"/>
        <w:ind w:left="0" w:right="-1" w:firstLine="709"/>
        <w:contextualSpacing/>
        <w:jc w:val="both"/>
        <w:rPr>
          <w:rFonts w:ascii="Times New Roman" w:hAnsi="Times New Roman"/>
          <w:sz w:val="21"/>
          <w:szCs w:val="21"/>
        </w:rPr>
      </w:pPr>
      <w:r w:rsidRPr="001D3125">
        <w:rPr>
          <w:rFonts w:ascii="Times New Roman" w:hAnsi="Times New Roman"/>
          <w:szCs w:val="24"/>
        </w:rPr>
        <w:t>прозрачные - ограждения, не препятствующие (препятствующие</w:t>
      </w:r>
      <w:r w:rsidRPr="001D3125">
        <w:rPr>
          <w:rFonts w:ascii="Times New Roman" w:hAnsi="Times New Roman"/>
          <w:szCs w:val="24"/>
        </w:rPr>
        <w:br/>
        <w:t>в незначительной степени) просматриваемости объектов, расположенных за ними;</w:t>
      </w:r>
    </w:p>
    <w:p w:rsidR="008B4AD6" w:rsidRPr="001D3125" w:rsidRDefault="008B4AD6" w:rsidP="00CC6921">
      <w:pPr>
        <w:numPr>
          <w:ilvl w:val="0"/>
          <w:numId w:val="17"/>
        </w:numPr>
        <w:tabs>
          <w:tab w:val="left" w:pos="284"/>
          <w:tab w:val="left" w:pos="851"/>
          <w:tab w:val="left" w:pos="993"/>
        </w:tabs>
        <w:spacing w:line="276" w:lineRule="auto"/>
        <w:ind w:left="0" w:right="-1" w:firstLine="709"/>
        <w:contextualSpacing/>
        <w:jc w:val="both"/>
        <w:rPr>
          <w:rFonts w:ascii="Times New Roman" w:hAnsi="Times New Roman"/>
          <w:sz w:val="21"/>
          <w:szCs w:val="21"/>
        </w:rPr>
      </w:pPr>
      <w:r w:rsidRPr="001D3125">
        <w:rPr>
          <w:rFonts w:ascii="Times New Roman" w:hAnsi="Times New Roman"/>
          <w:szCs w:val="24"/>
        </w:rPr>
        <w:t>глухие - ограждения, исключающие просматриваемость объектов, расположенных за ними, выполненные из листовых материалов;</w:t>
      </w:r>
    </w:p>
    <w:p w:rsidR="008B4AD6" w:rsidRPr="001D3125" w:rsidRDefault="008B4AD6" w:rsidP="00CC6921">
      <w:pPr>
        <w:numPr>
          <w:ilvl w:val="0"/>
          <w:numId w:val="17"/>
        </w:numPr>
        <w:tabs>
          <w:tab w:val="left" w:pos="284"/>
          <w:tab w:val="left" w:pos="851"/>
          <w:tab w:val="left" w:pos="993"/>
        </w:tabs>
        <w:spacing w:before="100" w:after="100" w:line="276" w:lineRule="auto"/>
        <w:ind w:left="0" w:right="60" w:firstLine="709"/>
        <w:contextualSpacing/>
        <w:jc w:val="both"/>
        <w:rPr>
          <w:rFonts w:ascii="Times New Roman" w:hAnsi="Times New Roman"/>
          <w:sz w:val="21"/>
          <w:szCs w:val="21"/>
        </w:rPr>
      </w:pPr>
      <w:r w:rsidRPr="001D3125">
        <w:rPr>
          <w:rFonts w:ascii="Times New Roman" w:hAnsi="Times New Roman"/>
          <w:szCs w:val="24"/>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8B4AD6" w:rsidRPr="001D3125" w:rsidRDefault="008B4AD6" w:rsidP="00CC6921">
      <w:pPr>
        <w:pStyle w:val="ae"/>
        <w:numPr>
          <w:ilvl w:val="2"/>
          <w:numId w:val="28"/>
        </w:numPr>
        <w:tabs>
          <w:tab w:val="left" w:pos="284"/>
          <w:tab w:val="left" w:pos="851"/>
          <w:tab w:val="left" w:pos="993"/>
        </w:tabs>
        <w:spacing w:line="276" w:lineRule="auto"/>
        <w:ind w:left="1418" w:right="60" w:hanging="710"/>
        <w:jc w:val="both"/>
        <w:rPr>
          <w:rFonts w:ascii="Times New Roman" w:hAnsi="Times New Roman"/>
          <w:sz w:val="21"/>
          <w:szCs w:val="21"/>
        </w:rPr>
      </w:pPr>
      <w:r w:rsidRPr="001D3125">
        <w:rPr>
          <w:rFonts w:ascii="Times New Roman" w:hAnsi="Times New Roman"/>
          <w:szCs w:val="24"/>
        </w:rPr>
        <w:t>Виды изображений:</w:t>
      </w:r>
    </w:p>
    <w:p w:rsidR="008B4AD6" w:rsidRPr="001D3125" w:rsidRDefault="008B4AD6" w:rsidP="00CC6921">
      <w:pPr>
        <w:numPr>
          <w:ilvl w:val="0"/>
          <w:numId w:val="18"/>
        </w:numPr>
        <w:tabs>
          <w:tab w:val="left" w:pos="284"/>
          <w:tab w:val="left" w:pos="851"/>
          <w:tab w:val="left" w:pos="993"/>
        </w:tabs>
        <w:spacing w:line="276" w:lineRule="auto"/>
        <w:ind w:left="0" w:right="6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lastRenderedPageBreak/>
        <w:t xml:space="preserve">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8B4AD6" w:rsidRPr="001D3125" w:rsidRDefault="008B4AD6" w:rsidP="00CC6921">
      <w:pPr>
        <w:numPr>
          <w:ilvl w:val="0"/>
          <w:numId w:val="18"/>
        </w:numPr>
        <w:tabs>
          <w:tab w:val="left" w:pos="284"/>
          <w:tab w:val="left" w:pos="851"/>
          <w:tab w:val="left" w:pos="993"/>
        </w:tabs>
        <w:spacing w:line="276" w:lineRule="auto"/>
        <w:ind w:left="0" w:right="60" w:firstLine="709"/>
        <w:contextualSpacing/>
        <w:jc w:val="both"/>
        <w:rPr>
          <w:rFonts w:ascii="Times New Roman" w:hAnsi="Times New Roman"/>
          <w:sz w:val="21"/>
          <w:szCs w:val="21"/>
        </w:rPr>
      </w:pPr>
      <w:r w:rsidRPr="001D3125">
        <w:rPr>
          <w:rFonts w:ascii="Times New Roman" w:eastAsia="Calibri" w:hAnsi="Times New Roman"/>
          <w:spacing w:val="2"/>
          <w:szCs w:val="24"/>
          <w:shd w:val="clear" w:color="auto" w:fill="FFFFFF"/>
          <w:lang w:eastAsia="en-US"/>
        </w:rPr>
        <w:t>вандальные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8B4AD6" w:rsidRDefault="008B4AD6" w:rsidP="008B4AD6">
      <w:pPr>
        <w:tabs>
          <w:tab w:val="left" w:pos="284"/>
          <w:tab w:val="left" w:pos="851"/>
          <w:tab w:val="left" w:pos="993"/>
        </w:tabs>
        <w:spacing w:line="276" w:lineRule="auto"/>
        <w:ind w:right="60" w:firstLine="709"/>
        <w:contextualSpacing/>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 xml:space="preserve">Нанесение изображения на ограждение, вне зависимости от местоположения ограждения, производится после </w:t>
      </w:r>
      <w:r w:rsidRPr="001D3125">
        <w:rPr>
          <w:rFonts w:ascii="Times New Roman" w:eastAsia="Calibri" w:hAnsi="Times New Roman"/>
          <w:bCs/>
          <w:noProof/>
          <w:szCs w:val="24"/>
        </w:rPr>
        <w:t xml:space="preserve">оформленния </w:t>
      </w:r>
      <w:r w:rsidRPr="001D3125">
        <w:rPr>
          <w:rFonts w:ascii="Times New Roman" w:hAnsi="Times New Roman"/>
          <w:szCs w:val="24"/>
        </w:rPr>
        <w:t>паспорта колористического решения.</w:t>
      </w:r>
    </w:p>
    <w:p w:rsidR="009A21A2" w:rsidRPr="00672D4F" w:rsidRDefault="009A21A2" w:rsidP="009A21A2">
      <w:pPr>
        <w:pStyle w:val="afc"/>
        <w:shd w:val="clear" w:color="auto" w:fill="FFFFFF"/>
        <w:spacing w:before="0" w:beforeAutospacing="0" w:after="0" w:afterAutospacing="0"/>
        <w:ind w:left="-567" w:right="140"/>
        <w:jc w:val="both"/>
        <w:rPr>
          <w:sz w:val="20"/>
          <w:szCs w:val="20"/>
        </w:rPr>
      </w:pPr>
      <w:r w:rsidRPr="00672D4F">
        <w:rPr>
          <w:spacing w:val="2"/>
          <w:sz w:val="20"/>
          <w:szCs w:val="20"/>
          <w:shd w:val="clear" w:color="auto" w:fill="FFFFFF"/>
        </w:rPr>
        <w:t xml:space="preserve">Таблица </w:t>
      </w:r>
      <w:r w:rsidRPr="00672D4F">
        <w:rPr>
          <w:sz w:val="20"/>
          <w:szCs w:val="20"/>
        </w:rPr>
        <w:t>«Допустимые материал</w:t>
      </w:r>
      <w:r>
        <w:rPr>
          <w:sz w:val="20"/>
          <w:szCs w:val="20"/>
        </w:rPr>
        <w:t>ы</w:t>
      </w:r>
      <w:r w:rsidRPr="00672D4F">
        <w:rPr>
          <w:sz w:val="20"/>
          <w:szCs w:val="20"/>
        </w:rPr>
        <w:t xml:space="preserve"> </w:t>
      </w:r>
      <w:r>
        <w:rPr>
          <w:sz w:val="20"/>
          <w:szCs w:val="20"/>
        </w:rPr>
        <w:t xml:space="preserve">постоянных </w:t>
      </w:r>
      <w:r w:rsidRPr="00672D4F">
        <w:rPr>
          <w:sz w:val="20"/>
          <w:szCs w:val="20"/>
        </w:rPr>
        <w:t>ограждений</w:t>
      </w:r>
      <w:r>
        <w:rPr>
          <w:bCs/>
          <w:sz w:val="20"/>
          <w:szCs w:val="20"/>
        </w:rPr>
        <w:t>, подлежащие учету при подборе материала для установки, замене, изменения внешнего вида ограждений</w:t>
      </w:r>
      <w:r w:rsidRPr="00672D4F">
        <w:rPr>
          <w:sz w:val="20"/>
          <w:szCs w:val="20"/>
        </w:rPr>
        <w:t>»</w:t>
      </w:r>
    </w:p>
    <w:tbl>
      <w:tblPr>
        <w:tblW w:w="10206" w:type="dxa"/>
        <w:tblInd w:w="-570"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9A21A2" w:rsidRPr="00941490" w:rsidTr="0077443A">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Pr="005121A0" w:rsidRDefault="009A21A2" w:rsidP="0077443A">
            <w:pPr>
              <w:pStyle w:val="formattext"/>
              <w:spacing w:before="0" w:beforeAutospacing="0" w:after="0" w:afterAutospacing="0"/>
              <w:ind w:left="-151" w:right="-149"/>
              <w:jc w:val="center"/>
              <w:textAlignment w:val="baseline"/>
              <w:rPr>
                <w:b/>
                <w:bCs/>
                <w:sz w:val="18"/>
                <w:szCs w:val="18"/>
              </w:rPr>
            </w:pPr>
            <w:r w:rsidRPr="005121A0">
              <w:rPr>
                <w:b/>
                <w:bCs/>
                <w:sz w:val="18"/>
                <w:szCs w:val="18"/>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9A21A2" w:rsidRPr="00941490" w:rsidRDefault="009A21A2" w:rsidP="0077443A">
            <w:pPr>
              <w:pStyle w:val="ae"/>
              <w:ind w:left="0" w:right="-110"/>
              <w:jc w:val="center"/>
              <w:rPr>
                <w:rFonts w:ascii="Times New Roman" w:hAnsi="Times New Roman"/>
                <w:b/>
                <w:bCs/>
                <w:sz w:val="18"/>
                <w:szCs w:val="18"/>
              </w:rPr>
            </w:pPr>
            <w:r>
              <w:rPr>
                <w:rFonts w:ascii="Times New Roman" w:hAnsi="Times New Roman"/>
                <w:b/>
                <w:bCs/>
                <w:sz w:val="18"/>
                <w:szCs w:val="18"/>
              </w:rPr>
              <w:t>Ограничения</w:t>
            </w:r>
            <w:r w:rsidRPr="00A16E14">
              <w:rPr>
                <w:rFonts w:ascii="Times New Roman" w:hAnsi="Times New Roman"/>
                <w:b/>
                <w:bCs/>
                <w:sz w:val="18"/>
                <w:szCs w:val="18"/>
              </w:rPr>
              <w:t xml:space="preserve"> использования </w:t>
            </w:r>
            <w:r>
              <w:rPr>
                <w:rFonts w:ascii="Times New Roman" w:hAnsi="Times New Roman"/>
                <w:b/>
                <w:bCs/>
                <w:sz w:val="18"/>
                <w:szCs w:val="18"/>
              </w:rPr>
              <w:t>материалов</w:t>
            </w:r>
            <w:r w:rsidRPr="00A16E14">
              <w:rPr>
                <w:rFonts w:ascii="Times New Roman" w:hAnsi="Times New Roman"/>
                <w:b/>
                <w:bCs/>
                <w:sz w:val="18"/>
                <w:szCs w:val="18"/>
              </w:rPr>
              <w:t xml:space="preserve"> </w:t>
            </w:r>
            <w:r>
              <w:rPr>
                <w:rFonts w:ascii="Times New Roman" w:hAnsi="Times New Roman"/>
                <w:b/>
                <w:bCs/>
                <w:sz w:val="18"/>
                <w:szCs w:val="18"/>
              </w:rPr>
              <w:t xml:space="preserve">постоянных ограждений </w:t>
            </w:r>
            <w:r w:rsidRPr="00A16E14">
              <w:rPr>
                <w:rFonts w:ascii="Times New Roman" w:hAnsi="Times New Roman"/>
                <w:b/>
                <w:bCs/>
                <w:sz w:val="18"/>
                <w:szCs w:val="18"/>
              </w:rPr>
              <w:t xml:space="preserve">в зависимости от </w:t>
            </w:r>
            <w:r>
              <w:rPr>
                <w:rFonts w:ascii="Times New Roman" w:hAnsi="Times New Roman"/>
                <w:b/>
                <w:bCs/>
                <w:sz w:val="18"/>
                <w:szCs w:val="18"/>
              </w:rPr>
              <w:t>функционального назначения огораживаемой территории, здания, строения, сооружения</w:t>
            </w:r>
          </w:p>
          <w:p w:rsidR="009A21A2" w:rsidRPr="00876450" w:rsidRDefault="009A21A2" w:rsidP="0077443A">
            <w:pPr>
              <w:pStyle w:val="ae"/>
              <w:ind w:left="-106" w:right="-110"/>
              <w:jc w:val="center"/>
              <w:rPr>
                <w:rFonts w:ascii="Times New Roman" w:hAnsi="Times New Roman"/>
                <w:b/>
                <w:bCs/>
                <w:sz w:val="8"/>
                <w:szCs w:val="8"/>
              </w:rPr>
            </w:pPr>
          </w:p>
          <w:p w:rsidR="009A21A2" w:rsidRPr="0066747D" w:rsidRDefault="009A21A2" w:rsidP="0077443A">
            <w:pPr>
              <w:pStyle w:val="formattext"/>
              <w:spacing w:before="0" w:beforeAutospacing="0" w:after="0" w:afterAutospacing="0"/>
              <w:textAlignment w:val="baseline"/>
              <w:rPr>
                <w:noProof/>
                <w:sz w:val="4"/>
                <w:szCs w:val="4"/>
              </w:rPr>
            </w:pPr>
          </w:p>
          <w:p w:rsidR="009A21A2" w:rsidRPr="0066747D" w:rsidRDefault="009A21A2" w:rsidP="0077443A">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не допускается для всех ограждений вне зависимости от</w:t>
            </w:r>
            <w:r w:rsidRPr="0066747D">
              <w:rPr>
                <w:sz w:val="18"/>
                <w:szCs w:val="18"/>
              </w:rPr>
              <w:t xml:space="preserve"> </w:t>
            </w:r>
            <w:r w:rsidRPr="0066747D">
              <w:rPr>
                <w:sz w:val="14"/>
                <w:szCs w:val="14"/>
              </w:rPr>
              <w:t>функционального назначения огораживаемой территории, здания, строения, сооружения</w:t>
            </w:r>
          </w:p>
          <w:p w:rsidR="009A21A2" w:rsidRPr="00107A21" w:rsidRDefault="009A21A2" w:rsidP="0077443A">
            <w:pPr>
              <w:pStyle w:val="formattext"/>
              <w:spacing w:before="0" w:beforeAutospacing="0" w:after="0" w:afterAutospacing="0"/>
              <w:textAlignment w:val="baseline"/>
              <w:rPr>
                <w:sz w:val="4"/>
                <w:szCs w:val="4"/>
              </w:rPr>
            </w:pPr>
          </w:p>
          <w:p w:rsidR="009A21A2" w:rsidRPr="00941490" w:rsidRDefault="009A21A2" w:rsidP="0077443A">
            <w:pPr>
              <w:pStyle w:val="ae"/>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вне зависимости от</w:t>
            </w:r>
            <w:r w:rsidRPr="00941490">
              <w:rPr>
                <w:rFonts w:ascii="Times New Roman" w:hAnsi="Times New Roman"/>
                <w:sz w:val="18"/>
                <w:szCs w:val="18"/>
              </w:rPr>
              <w:t xml:space="preserve"> </w:t>
            </w:r>
            <w:r w:rsidRPr="0066747D">
              <w:rPr>
                <w:rFonts w:ascii="Times New Roman" w:hAnsi="Times New Roman"/>
                <w:sz w:val="14"/>
                <w:szCs w:val="14"/>
              </w:rPr>
              <w:t>функционального назначения огораживаемой территории, здания, строения, сооружения</w:t>
            </w:r>
          </w:p>
          <w:p w:rsidR="009A21A2" w:rsidRPr="0066747D" w:rsidRDefault="009A21A2" w:rsidP="0077443A">
            <w:pPr>
              <w:pStyle w:val="formattext"/>
              <w:spacing w:before="0" w:beforeAutospacing="0" w:after="0" w:afterAutospacing="0"/>
              <w:textAlignment w:val="baseline"/>
              <w:rPr>
                <w:sz w:val="8"/>
                <w:szCs w:val="8"/>
              </w:rPr>
            </w:pPr>
          </w:p>
          <w:p w:rsidR="009A21A2" w:rsidRPr="00941490" w:rsidRDefault="009A21A2" w:rsidP="0077443A">
            <w:pPr>
              <w:pStyle w:val="ae"/>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9A21A2" w:rsidRPr="00941490" w:rsidRDefault="009A21A2" w:rsidP="0077443A">
            <w:pPr>
              <w:pStyle w:val="ae"/>
              <w:ind w:left="460" w:hanging="460"/>
              <w:jc w:val="both"/>
              <w:rPr>
                <w:rFonts w:ascii="Times New Roman" w:hAnsi="Times New Roman"/>
                <w:sz w:val="4"/>
                <w:szCs w:val="4"/>
              </w:rPr>
            </w:pPr>
          </w:p>
          <w:p w:rsidR="009A21A2" w:rsidRPr="0066747D" w:rsidRDefault="009A21A2" w:rsidP="0077443A">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пп. б) п. </w:t>
            </w:r>
            <w:r w:rsidR="00173C50">
              <w:rPr>
                <w:sz w:val="14"/>
                <w:szCs w:val="14"/>
              </w:rPr>
              <w:t>8.2.4 настоящих Правил</w:t>
            </w:r>
          </w:p>
          <w:p w:rsidR="009A21A2" w:rsidRPr="0066747D" w:rsidRDefault="009A21A2" w:rsidP="0077443A">
            <w:pPr>
              <w:pStyle w:val="formattext"/>
              <w:spacing w:before="0" w:beforeAutospacing="0" w:after="0" w:afterAutospacing="0"/>
              <w:textAlignment w:val="baseline"/>
              <w:rPr>
                <w:sz w:val="8"/>
                <w:szCs w:val="8"/>
              </w:rPr>
            </w:pPr>
          </w:p>
          <w:p w:rsidR="009A21A2" w:rsidRPr="00941490" w:rsidRDefault="009A21A2" w:rsidP="0077443A">
            <w:pPr>
              <w:pStyle w:val="ae"/>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9A21A2" w:rsidRPr="00941490" w:rsidRDefault="009A21A2" w:rsidP="0077443A">
            <w:pPr>
              <w:pStyle w:val="ae"/>
              <w:ind w:left="460" w:hanging="460"/>
              <w:jc w:val="both"/>
              <w:rPr>
                <w:rFonts w:ascii="Times New Roman" w:hAnsi="Times New Roman"/>
                <w:sz w:val="4"/>
                <w:szCs w:val="4"/>
              </w:rPr>
            </w:pPr>
          </w:p>
          <w:p w:rsidR="009A21A2" w:rsidRDefault="009A21A2" w:rsidP="0077443A">
            <w:pPr>
              <w:pStyle w:val="formattext"/>
              <w:spacing w:before="0" w:beforeAutospacing="0" w:after="0" w:afterAutospacing="0"/>
              <w:jc w:val="both"/>
              <w:textAlignment w:val="baseline"/>
              <w:rPr>
                <w:sz w:val="14"/>
                <w:szCs w:val="14"/>
              </w:rPr>
            </w:pPr>
            <w:r w:rsidRPr="00710B04">
              <w:rPr>
                <w:sz w:val="12"/>
                <w:szCs w:val="12"/>
              </w:rPr>
              <w:t>«ДА</w:t>
            </w:r>
            <w:r>
              <w:rPr>
                <w:sz w:val="12"/>
                <w:szCs w:val="12"/>
              </w:rPr>
              <w:t>-</w:t>
            </w:r>
            <w:r>
              <w:rPr>
                <w:bCs/>
                <w:sz w:val="10"/>
                <w:szCs w:val="10"/>
              </w:rPr>
              <w:t>СПЕЦ</w:t>
            </w:r>
            <w:r w:rsidRPr="00710B04">
              <w:rPr>
                <w:sz w:val="12"/>
                <w:szCs w:val="12"/>
              </w:rPr>
              <w:t>»</w:t>
            </w:r>
            <w:r w:rsidRPr="00694FF3">
              <w:rPr>
                <w:bCs/>
                <w:sz w:val="14"/>
                <w:szCs w:val="14"/>
              </w:rPr>
              <w:t xml:space="preserve"> </w:t>
            </w:r>
            <w:r w:rsidRPr="00694FF3">
              <w:rPr>
                <w:sz w:val="14"/>
                <w:szCs w:val="14"/>
              </w:rPr>
              <w:t xml:space="preserve">- допускается </w:t>
            </w:r>
            <w:r>
              <w:rPr>
                <w:sz w:val="14"/>
                <w:szCs w:val="14"/>
              </w:rPr>
              <w:t>при установке (замене) специальных ограждений</w:t>
            </w:r>
          </w:p>
          <w:p w:rsidR="009A21A2" w:rsidRDefault="009A21A2" w:rsidP="0077443A">
            <w:pPr>
              <w:ind w:left="884" w:hanging="884"/>
              <w:contextualSpacing/>
              <w:jc w:val="both"/>
              <w:rPr>
                <w:rFonts w:ascii="Times New Roman" w:hAnsi="Times New Roman"/>
                <w:bCs/>
                <w:iCs/>
                <w:sz w:val="14"/>
                <w:szCs w:val="14"/>
                <w:u w:val="single"/>
              </w:rPr>
            </w:pPr>
          </w:p>
          <w:p w:rsidR="009A21A2" w:rsidRPr="00C62706" w:rsidRDefault="009A21A2" w:rsidP="0077443A">
            <w:pPr>
              <w:contextualSpacing/>
              <w:jc w:val="both"/>
              <w:rPr>
                <w:rFonts w:ascii="Times New Roman" w:hAnsi="Times New Roman"/>
                <w:bCs/>
                <w:iCs/>
                <w:sz w:val="14"/>
                <w:szCs w:val="14"/>
              </w:rPr>
            </w:pPr>
            <w:r w:rsidRPr="005A5A1D">
              <w:rPr>
                <w:rFonts w:ascii="Times New Roman" w:hAnsi="Times New Roman"/>
                <w:bCs/>
                <w:iCs/>
                <w:sz w:val="14"/>
                <w:szCs w:val="14"/>
                <w:u w:val="single"/>
              </w:rPr>
              <w:t>Примечание:</w:t>
            </w:r>
            <w:r w:rsidRPr="005A5A1D">
              <w:rPr>
                <w:rFonts w:ascii="Times New Roman" w:hAnsi="Times New Roman"/>
                <w:bCs/>
                <w:iCs/>
                <w:sz w:val="14"/>
                <w:szCs w:val="14"/>
              </w:rPr>
              <w:t xml:space="preserve"> ограничения</w:t>
            </w:r>
            <w:r>
              <w:rPr>
                <w:rFonts w:ascii="Times New Roman" w:hAnsi="Times New Roman"/>
                <w:bCs/>
                <w:iCs/>
                <w:sz w:val="14"/>
                <w:szCs w:val="14"/>
              </w:rPr>
              <w:t xml:space="preserve">, установленные настоящей таблицей, </w:t>
            </w:r>
            <w:r w:rsidRPr="005A5A1D">
              <w:rPr>
                <w:rFonts w:ascii="Times New Roman" w:hAnsi="Times New Roman"/>
                <w:bCs/>
                <w:iCs/>
                <w:sz w:val="14"/>
                <w:szCs w:val="14"/>
              </w:rPr>
              <w:t>не распространяются на</w:t>
            </w:r>
            <w:r>
              <w:rPr>
                <w:rFonts w:ascii="Times New Roman" w:hAnsi="Times New Roman"/>
                <w:bCs/>
                <w:iCs/>
                <w:sz w:val="14"/>
                <w:szCs w:val="14"/>
              </w:rPr>
              <w:t xml:space="preserve"> </w:t>
            </w:r>
            <w:r w:rsidRPr="005A5A1D">
              <w:rPr>
                <w:rFonts w:ascii="Times New Roman" w:hAnsi="Times New Roman"/>
                <w:bCs/>
                <w:iCs/>
                <w:sz w:val="14"/>
                <w:szCs w:val="14"/>
              </w:rPr>
              <w:t>материалы постоянных ограждений, одобренные Архитектурной комиссией Градостроительного совета Московской области и (или)</w:t>
            </w:r>
            <w:r w:rsidRPr="005A5A1D">
              <w:rPr>
                <w:rFonts w:ascii="Times New Roman" w:hAnsi="Times New Roman"/>
                <w:sz w:val="14"/>
                <w:szCs w:val="14"/>
              </w:rPr>
              <w:t xml:space="preserve"> </w:t>
            </w:r>
            <w:r w:rsidRPr="005A5A1D">
              <w:rPr>
                <w:rFonts w:ascii="Times New Roman" w:hAnsi="Times New Roman"/>
                <w:bCs/>
                <w:iCs/>
                <w:sz w:val="14"/>
                <w:szCs w:val="14"/>
              </w:rPr>
              <w:t xml:space="preserve">Рабочей группой при </w:t>
            </w:r>
            <w:r>
              <w:rPr>
                <w:rFonts w:ascii="Times New Roman" w:hAnsi="Times New Roman"/>
                <w:bCs/>
                <w:iCs/>
                <w:sz w:val="14"/>
                <w:szCs w:val="14"/>
              </w:rPr>
              <w:t>А</w:t>
            </w:r>
            <w:r w:rsidRPr="005A5A1D">
              <w:rPr>
                <w:rFonts w:ascii="Times New Roman" w:hAnsi="Times New Roman"/>
                <w:bCs/>
                <w:iCs/>
                <w:sz w:val="14"/>
                <w:szCs w:val="14"/>
              </w:rPr>
              <w:t>рхитектурной комиссии Градостроительного совета Московской области</w:t>
            </w:r>
            <w:r>
              <w:rPr>
                <w:rFonts w:ascii="Times New Roman" w:hAnsi="Times New Roman"/>
                <w:bCs/>
                <w:iCs/>
                <w:sz w:val="14"/>
                <w:szCs w:val="14"/>
              </w:rPr>
              <w:t>,</w:t>
            </w:r>
            <w:r w:rsidRPr="005A5A1D">
              <w:rPr>
                <w:rFonts w:ascii="Times New Roman" w:hAnsi="Times New Roman"/>
                <w:bCs/>
                <w:iCs/>
                <w:sz w:val="14"/>
                <w:szCs w:val="14"/>
              </w:rPr>
              <w:t xml:space="preserve"> и (или)</w:t>
            </w:r>
            <w:r w:rsidRPr="005A5A1D">
              <w:rPr>
                <w:rFonts w:ascii="Times New Roman" w:hAnsi="Times New Roman"/>
                <w:sz w:val="14"/>
                <w:szCs w:val="14"/>
              </w:rPr>
              <w:t xml:space="preserve"> </w:t>
            </w:r>
            <w:r>
              <w:rPr>
                <w:rFonts w:ascii="Times New Roman" w:hAnsi="Times New Roman"/>
                <w:sz w:val="14"/>
                <w:szCs w:val="14"/>
              </w:rPr>
              <w:t xml:space="preserve">на </w:t>
            </w:r>
            <w:r w:rsidRPr="005A5A1D">
              <w:rPr>
                <w:rFonts w:ascii="Times New Roman" w:hAnsi="Times New Roman"/>
                <w:sz w:val="14"/>
                <w:szCs w:val="14"/>
              </w:rPr>
              <w:t>Рабочем рассмотрении у начальника территориального структурного подразделения Комитета по архитектуре и градостроительству Московской области</w:t>
            </w:r>
            <w:r>
              <w:rPr>
                <w:rFonts w:ascii="Times New Roman" w:hAnsi="Times New Roman"/>
                <w:sz w:val="14"/>
                <w:szCs w:val="14"/>
              </w:rPr>
              <w:t>,</w:t>
            </w:r>
            <w:r w:rsidRPr="005A5A1D">
              <w:rPr>
                <w:rFonts w:ascii="Times New Roman" w:hAnsi="Times New Roman"/>
                <w:sz w:val="14"/>
                <w:szCs w:val="14"/>
              </w:rPr>
              <w:t xml:space="preserve"> </w:t>
            </w:r>
            <w:r w:rsidRPr="005A5A1D">
              <w:rPr>
                <w:rFonts w:ascii="Times New Roman" w:hAnsi="Times New Roman"/>
                <w:bCs/>
                <w:iCs/>
                <w:sz w:val="14"/>
                <w:szCs w:val="14"/>
              </w:rPr>
              <w:t>и (или) Экспертным советом Министерства благоустройства Московской области</w:t>
            </w:r>
            <w:r>
              <w:rPr>
                <w:rFonts w:ascii="Times New Roman" w:hAnsi="Times New Roman"/>
                <w:bCs/>
                <w:iCs/>
                <w:sz w:val="14"/>
                <w:szCs w:val="14"/>
              </w:rPr>
              <w:t>,</w:t>
            </w:r>
            <w:r w:rsidRPr="005A5A1D">
              <w:rPr>
                <w:rFonts w:ascii="Times New Roman" w:hAnsi="Times New Roman"/>
                <w:bCs/>
                <w:iCs/>
                <w:sz w:val="14"/>
                <w:szCs w:val="14"/>
              </w:rPr>
              <w:t xml:space="preserve"> и (или)</w:t>
            </w:r>
            <w:r w:rsidRPr="005A5A1D">
              <w:rPr>
                <w:rFonts w:ascii="Times New Roman" w:hAnsi="Times New Roman"/>
                <w:sz w:val="14"/>
                <w:szCs w:val="14"/>
              </w:rPr>
              <w:t xml:space="preserve"> </w:t>
            </w:r>
            <w:r w:rsidRPr="005A5A1D">
              <w:rPr>
                <w:rFonts w:ascii="Times New Roman" w:hAnsi="Times New Roman"/>
                <w:iCs/>
                <w:sz w:val="14"/>
                <w:szCs w:val="14"/>
              </w:rPr>
              <w:t>муниципальной общественной комиссией по формирова</w:t>
            </w:r>
            <w:r>
              <w:rPr>
                <w:rFonts w:ascii="Times New Roman" w:hAnsi="Times New Roman"/>
                <w:iCs/>
                <w:sz w:val="14"/>
                <w:szCs w:val="14"/>
              </w:rPr>
              <w:t>нию современной городской среды.</w:t>
            </w:r>
          </w:p>
          <w:p w:rsidR="009A21A2" w:rsidRPr="0066747D" w:rsidRDefault="009A21A2" w:rsidP="0077443A">
            <w:pPr>
              <w:pStyle w:val="formattext"/>
              <w:spacing w:before="0" w:beforeAutospacing="0" w:after="0" w:afterAutospacing="0"/>
              <w:jc w:val="both"/>
              <w:textAlignment w:val="baseline"/>
              <w:rPr>
                <w:sz w:val="8"/>
                <w:szCs w:val="8"/>
              </w:rPr>
            </w:pPr>
          </w:p>
        </w:tc>
      </w:tr>
      <w:tr w:rsidR="009A21A2" w:rsidRPr="00941490" w:rsidTr="0077443A">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9A21A2" w:rsidRPr="00941490" w:rsidTr="0077443A">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еталлический просечно-вытяжной лист</w:t>
            </w:r>
            <w:r>
              <w:rPr>
                <w:bCs/>
                <w:spacing w:val="2"/>
                <w:sz w:val="12"/>
                <w:szCs w:val="12"/>
                <w:shd w:val="clear" w:color="auto" w:fill="FFFFFF"/>
              </w:rPr>
              <w:t xml:space="preserve">. </w:t>
            </w:r>
          </w:p>
          <w:p w:rsidR="009A21A2" w:rsidRPr="002218B6" w:rsidRDefault="009A21A2" w:rsidP="0077443A">
            <w:pPr>
              <w:pStyle w:val="formattext"/>
              <w:spacing w:before="0" w:beforeAutospacing="0" w:after="0" w:afterAutospacing="0"/>
              <w:ind w:left="-146" w:right="-152"/>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r w:rsidRPr="001D3D03">
              <w:rPr>
                <w:bCs/>
                <w:spacing w:val="2"/>
                <w:sz w:val="12"/>
                <w:szCs w:val="12"/>
                <w:shd w:val="clear" w:color="auto" w:fill="FFFFFF"/>
              </w:rPr>
              <w:t>просечно-вытяжная сетка</w:t>
            </w:r>
            <w:r>
              <w:rPr>
                <w:bCs/>
                <w:spacing w:val="2"/>
                <w:sz w:val="12"/>
                <w:szCs w:val="12"/>
                <w:shd w:val="clear" w:color="auto" w:fill="FFFFFF"/>
              </w:rPr>
              <w:t>.</w:t>
            </w:r>
          </w:p>
          <w:p w:rsidR="009A21A2" w:rsidRPr="00D840EA"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9A21A2" w:rsidRDefault="009A21A2" w:rsidP="0077443A">
            <w:pPr>
              <w:pStyle w:val="formattext"/>
              <w:spacing w:before="0" w:beforeAutospacing="0" w:after="0" w:afterAutospacing="0"/>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9A21A2" w:rsidRDefault="009A21A2" w:rsidP="0077443A">
            <w:pPr>
              <w:pStyle w:val="formattext"/>
              <w:spacing w:before="0" w:beforeAutospacing="0" w:after="0" w:afterAutospacing="0"/>
              <w:ind w:right="-145"/>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9A21A2" w:rsidRPr="00B368E8" w:rsidRDefault="009A21A2" w:rsidP="0077443A">
            <w:pPr>
              <w:pStyle w:val="formattext"/>
              <w:spacing w:before="0" w:beforeAutospacing="0" w:after="0" w:afterAutospacing="0"/>
              <w:ind w:right="-145"/>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(триплекс, сталинит, молированное)</w:t>
            </w:r>
            <w:r>
              <w:rPr>
                <w:sz w:val="12"/>
                <w:szCs w:val="12"/>
              </w:rPr>
              <w:t>.</w:t>
            </w:r>
          </w:p>
          <w:p w:rsidR="009A21A2" w:rsidRPr="00537C81" w:rsidRDefault="009A21A2" w:rsidP="0077443A">
            <w:pPr>
              <w:pStyle w:val="formattext"/>
              <w:spacing w:before="0" w:beforeAutospacing="0" w:after="0" w:afterAutospacing="0"/>
              <w:ind w:left="-147" w:right="-145"/>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9A21A2" w:rsidRPr="00537C81" w:rsidRDefault="009A21A2" w:rsidP="0077443A">
            <w:pPr>
              <w:pStyle w:val="formattext"/>
              <w:spacing w:before="0" w:beforeAutospacing="0" w:after="0" w:afterAutospacing="0"/>
              <w:ind w:left="-147" w:right="-145"/>
              <w:jc w:val="center"/>
              <w:textAlignment w:val="baseline"/>
              <w:rPr>
                <w:bCs/>
                <w:spacing w:val="2"/>
                <w:sz w:val="8"/>
                <w:szCs w:val="8"/>
                <w:shd w:val="clear" w:color="auto" w:fill="FFFFFF"/>
              </w:rPr>
            </w:pPr>
          </w:p>
          <w:p w:rsidR="009A21A2" w:rsidRPr="00537C81" w:rsidRDefault="009A21A2" w:rsidP="0077443A">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9A21A2" w:rsidRPr="00332C76" w:rsidRDefault="009A21A2" w:rsidP="0077443A">
            <w:pPr>
              <w:pStyle w:val="formattext"/>
              <w:spacing w:before="0" w:beforeAutospacing="0" w:after="0" w:afterAutospacing="0"/>
              <w:ind w:left="-147" w:right="-151"/>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(евроштакетник</w:t>
            </w:r>
            <w:r>
              <w:rPr>
                <w:bCs/>
                <w:spacing w:val="2"/>
                <w:sz w:val="12"/>
                <w:szCs w:val="12"/>
                <w:shd w:val="clear" w:color="auto" w:fill="FFFFFF"/>
              </w:rPr>
              <w:t xml:space="preserve"> </w:t>
            </w:r>
            <w:r>
              <w:rPr>
                <w:bCs/>
                <w:spacing w:val="2"/>
                <w:sz w:val="10"/>
                <w:szCs w:val="10"/>
                <w:shd w:val="clear" w:color="auto" w:fill="FFFFFF"/>
              </w:rPr>
              <w:t>(односторонний, шахматка)</w:t>
            </w:r>
            <w:r>
              <w:rPr>
                <w:bCs/>
                <w:spacing w:val="2"/>
                <w:sz w:val="12"/>
                <w:szCs w:val="12"/>
                <w:shd w:val="clear" w:color="auto" w:fill="FFFFFF"/>
              </w:rPr>
              <w:t xml:space="preserve"> </w:t>
            </w:r>
          </w:p>
          <w:p w:rsidR="009A21A2" w:rsidRPr="00537C81" w:rsidRDefault="009A21A2" w:rsidP="0077443A">
            <w:pPr>
              <w:pStyle w:val="formattext"/>
              <w:spacing w:before="0" w:beforeAutospacing="0" w:after="0" w:afterAutospacing="0"/>
              <w:ind w:left="-151" w:right="-149"/>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12.Металлическая габионная сетка.</w:t>
            </w: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9A21A2" w:rsidRPr="001D3D03" w:rsidRDefault="009A21A2" w:rsidP="0077443A">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(профнастил)</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p>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p>
          <w:p w:rsidR="009A21A2" w:rsidRPr="00493A77" w:rsidRDefault="009A21A2" w:rsidP="0077443A">
            <w:pPr>
              <w:pStyle w:val="formattext"/>
              <w:spacing w:before="0" w:beforeAutospacing="0" w:after="0" w:afterAutospacing="0"/>
              <w:ind w:left="-146" w:right="-147"/>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каннелированная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9A21A2" w:rsidRPr="0071182B" w:rsidRDefault="009A21A2" w:rsidP="0077443A">
            <w:pPr>
              <w:pStyle w:val="formattext"/>
              <w:spacing w:before="0" w:beforeAutospacing="0" w:after="0" w:afterAutospacing="0"/>
              <w:ind w:left="-150" w:right="-149"/>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9A21A2" w:rsidRPr="0033631D"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9A21A2" w:rsidRPr="00B368E8"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сетка-рабица.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(евросетка)</w:t>
            </w:r>
            <w:r>
              <w:rPr>
                <w:bCs/>
                <w:spacing w:val="2"/>
                <w:sz w:val="10"/>
                <w:szCs w:val="10"/>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p>
          <w:p w:rsidR="009A21A2" w:rsidRPr="002218B6"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2218B6"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493A77" w:rsidRDefault="009A21A2" w:rsidP="0077443A">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9A21A2" w:rsidRPr="00B368E8" w:rsidRDefault="009A21A2" w:rsidP="0077443A">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шахматка)</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9A21A2" w:rsidRPr="00F4143B"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«камешковая», «мраморная крошка».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9A21A2" w:rsidRPr="00F4143B"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40. Шумозащитные из специализированных панелей.</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9A21A2" w:rsidRDefault="009A21A2" w:rsidP="0077443A">
            <w:pPr>
              <w:pStyle w:val="formattext"/>
              <w:spacing w:before="0" w:beforeAutospacing="0" w:after="0" w:afterAutospacing="0"/>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9A21A2" w:rsidRPr="001D3D03"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47.Маскировочная сетка.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w:t>
            </w:r>
            <w:r w:rsidRPr="001D3D03">
              <w:rPr>
                <w:bCs/>
                <w:spacing w:val="2"/>
                <w:sz w:val="12"/>
                <w:szCs w:val="12"/>
                <w:shd w:val="clear" w:color="auto" w:fill="FFFFFF"/>
              </w:rPr>
              <w:t>еталлическ</w:t>
            </w:r>
            <w:r>
              <w:rPr>
                <w:bCs/>
                <w:spacing w:val="2"/>
                <w:sz w:val="12"/>
                <w:szCs w:val="12"/>
                <w:shd w:val="clear" w:color="auto" w:fill="FFFFFF"/>
              </w:rPr>
              <w:t>ая тканая</w:t>
            </w:r>
          </w:p>
          <w:p w:rsidR="009A21A2" w:rsidRDefault="009A21A2" w:rsidP="0077443A">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50.Штукатурная сетка.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51.Полимерная </w:t>
            </w:r>
            <w:r w:rsidRPr="001D3D03">
              <w:rPr>
                <w:bCs/>
                <w:spacing w:val="2"/>
                <w:sz w:val="12"/>
                <w:szCs w:val="12"/>
                <w:shd w:val="clear" w:color="auto" w:fill="FFFFFF"/>
              </w:rPr>
              <w:t>3-д сетка</w:t>
            </w:r>
            <w:r>
              <w:rPr>
                <w:bCs/>
                <w:spacing w:val="2"/>
                <w:sz w:val="12"/>
                <w:szCs w:val="12"/>
                <w:shd w:val="clear" w:color="auto" w:fill="FFFFFF"/>
              </w:rPr>
              <w:t xml:space="preserve"> из экструдированных полимерных волокон (ПВХ).</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53.Ткани</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56.Керамогранит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sidRPr="000A4FF0">
              <w:rPr>
                <w:sz w:val="12"/>
                <w:szCs w:val="12"/>
              </w:rPr>
              <w:t>остатки после проведения ремонта и строительства, коробки, ящики и иные упаковочные материалы,</w:t>
            </w:r>
            <w:r w:rsidRPr="00A3517A">
              <w:t xml:space="preserve"> </w:t>
            </w:r>
            <w:r w:rsidRPr="000A4FF0">
              <w:rPr>
                <w:sz w:val="12"/>
                <w:szCs w:val="12"/>
              </w:rPr>
              <w:t>шины и запасные части транспортных средств</w:t>
            </w:r>
            <w:r>
              <w:rPr>
                <w:sz w:val="12"/>
                <w:szCs w:val="12"/>
              </w:rPr>
              <w:t>, иные подобные изделия</w:t>
            </w:r>
          </w:p>
          <w:p w:rsidR="009A21A2" w:rsidRDefault="009A21A2" w:rsidP="0077443A">
            <w:pPr>
              <w:pStyle w:val="formattext"/>
              <w:spacing w:before="0" w:beforeAutospacing="0" w:after="0" w:afterAutospacing="0"/>
              <w:jc w:val="center"/>
              <w:textAlignment w:val="baseline"/>
              <w:rPr>
                <w:sz w:val="12"/>
                <w:szCs w:val="12"/>
              </w:rPr>
            </w:pPr>
          </w:p>
          <w:p w:rsidR="009A21A2" w:rsidRPr="004C1061"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sz w:val="12"/>
                <w:szCs w:val="12"/>
              </w:rPr>
              <w:lastRenderedPageBreak/>
              <w:t>58.</w:t>
            </w:r>
            <w:r w:rsidRPr="004C1061">
              <w:rPr>
                <w:sz w:val="12"/>
                <w:szCs w:val="12"/>
              </w:rPr>
              <w:t>неоштукатуренны</w:t>
            </w:r>
            <w:r>
              <w:rPr>
                <w:sz w:val="12"/>
                <w:szCs w:val="12"/>
              </w:rPr>
              <w:t>е</w:t>
            </w:r>
            <w:r w:rsidRPr="004C1061">
              <w:rPr>
                <w:sz w:val="12"/>
                <w:szCs w:val="12"/>
              </w:rPr>
              <w:t xml:space="preserve"> (неокрашенны</w:t>
            </w:r>
            <w:r>
              <w:rPr>
                <w:sz w:val="12"/>
                <w:szCs w:val="12"/>
              </w:rPr>
              <w:t>е</w:t>
            </w:r>
            <w:r w:rsidRPr="004C1061">
              <w:rPr>
                <w:sz w:val="12"/>
                <w:szCs w:val="12"/>
              </w:rPr>
              <w:t>) строительны</w:t>
            </w:r>
            <w:r>
              <w:rPr>
                <w:sz w:val="12"/>
                <w:szCs w:val="12"/>
              </w:rPr>
              <w:t>е</w:t>
            </w:r>
            <w:r w:rsidRPr="004C1061">
              <w:rPr>
                <w:sz w:val="12"/>
                <w:szCs w:val="12"/>
              </w:rPr>
              <w:t xml:space="preserve"> блок</w:t>
            </w:r>
            <w:r>
              <w:rPr>
                <w:sz w:val="12"/>
                <w:szCs w:val="12"/>
              </w:rPr>
              <w:t>и</w:t>
            </w:r>
          </w:p>
        </w:tc>
      </w:tr>
      <w:tr w:rsidR="009A21A2" w:rsidRPr="00941490" w:rsidTr="0077443A">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lastRenderedPageBreak/>
              <w:t>1</w:t>
            </w:r>
          </w:p>
        </w:tc>
        <w:tc>
          <w:tcPr>
            <w:tcW w:w="816" w:type="dxa"/>
            <w:tcBorders>
              <w:top w:val="single" w:sz="2" w:space="0" w:color="000000"/>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Мастерские мелкого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ремонта, ателье,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бани,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парикмахерские,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прачечные,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химчистки,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48"/>
              <w:jc w:val="center"/>
              <w:textAlignment w:val="baseline"/>
              <w:rPr>
                <w:sz w:val="20"/>
                <w:szCs w:val="20"/>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p w:rsidR="009A21A2" w:rsidRPr="003633DD" w:rsidRDefault="009A21A2" w:rsidP="0077443A">
            <w:pPr>
              <w:pStyle w:val="formattext"/>
              <w:spacing w:before="0" w:beforeAutospacing="0" w:after="0" w:afterAutospacing="0"/>
              <w:ind w:right="-152" w:hanging="148"/>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Социальная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3</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торговли и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4</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придорожного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5</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6</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Многоквартирная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жилая застройка,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rPr>
            </w:pPr>
            <w:r>
              <w:rPr>
                <w:rFonts w:ascii="Times New Roman" w:hAnsi="Times New Roman"/>
                <w:sz w:val="12"/>
                <w:szCs w:val="12"/>
              </w:rPr>
              <w:t>7</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Индивидуальное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жилищное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строительство,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9A21A2" w:rsidRPr="00941490" w:rsidRDefault="009A21A2" w:rsidP="0077443A">
            <w:pPr>
              <w:shd w:val="clear" w:color="auto" w:fill="FFFFFF"/>
              <w:ind w:right="-149"/>
              <w:jc w:val="both"/>
              <w:rPr>
                <w:rFonts w:ascii="Times New Roman" w:hAnsi="Times New Roman"/>
                <w:sz w:val="12"/>
                <w:szCs w:val="12"/>
              </w:rPr>
            </w:pPr>
            <w:r w:rsidRPr="00941490">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left="-150" w:right="-150"/>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p w:rsidR="009A21A2" w:rsidRPr="003633DD" w:rsidRDefault="009A21A2" w:rsidP="0077443A">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w:t>
            </w:r>
            <w:r>
              <w:rPr>
                <w:sz w:val="12"/>
                <w:szCs w:val="12"/>
              </w:rPr>
              <w:t>НЕТ-</w:t>
            </w:r>
            <w:r>
              <w:rPr>
                <w:bCs/>
                <w:sz w:val="10"/>
                <w:szCs w:val="10"/>
              </w:rPr>
              <w:t>П</w:t>
            </w:r>
            <w:r w:rsidRPr="0066747D">
              <w:rPr>
                <w:noProof/>
                <w:sz w:val="12"/>
                <w:szCs w:val="12"/>
              </w:rPr>
              <w:t>»</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rPr>
            </w:pPr>
            <w:r>
              <w:rPr>
                <w:rFonts w:ascii="Times New Roman" w:hAnsi="Times New Roman"/>
                <w:sz w:val="12"/>
                <w:szCs w:val="12"/>
              </w:rPr>
              <w:t>8</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Личные подсобные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хозяйства,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огородничество, </w:t>
            </w:r>
          </w:p>
          <w:p w:rsidR="009A21A2" w:rsidRPr="00941490" w:rsidRDefault="009A21A2" w:rsidP="0077443A">
            <w:pPr>
              <w:shd w:val="clear" w:color="auto" w:fill="FFFFFF"/>
              <w:ind w:right="-149"/>
              <w:jc w:val="both"/>
              <w:rPr>
                <w:rFonts w:ascii="Times New Roman" w:hAnsi="Times New Roman"/>
                <w:sz w:val="12"/>
                <w:szCs w:val="12"/>
              </w:rPr>
            </w:pPr>
            <w:r w:rsidRPr="00941490">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sz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9</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гаражного </w:t>
            </w:r>
          </w:p>
          <w:p w:rsidR="009A21A2" w:rsidRPr="00941490" w:rsidRDefault="009A21A2" w:rsidP="0077443A">
            <w:pPr>
              <w:shd w:val="clear" w:color="auto" w:fill="FFFFFF"/>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sz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sz w:val="20"/>
              </w:rPr>
            </w:pPr>
            <w:r w:rsidRPr="00941490">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Pr="00C136C7" w:rsidRDefault="009A21A2" w:rsidP="0077443A">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Pr="00C136C7" w:rsidRDefault="009A21A2" w:rsidP="0077443A">
            <w:pPr>
              <w:pStyle w:val="formattext"/>
              <w:spacing w:before="0" w:beforeAutospacing="0" w:after="0" w:afterAutospacing="0"/>
              <w:ind w:right="-151"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2" w:hanging="148"/>
              <w:jc w:val="center"/>
              <w:textAlignment w:val="baseline"/>
              <w:rPr>
                <w:sz w:val="12"/>
                <w:szCs w:val="12"/>
              </w:rPr>
            </w:pPr>
          </w:p>
          <w:p w:rsidR="009A21A2" w:rsidRPr="00C136C7" w:rsidRDefault="009A21A2" w:rsidP="0077443A">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10</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Плоскостные </w:t>
            </w:r>
          </w:p>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noProof/>
                <w:sz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noProof/>
                <w:sz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Pr="00C136C7" w:rsidRDefault="009A21A2" w:rsidP="0077443A">
            <w:pPr>
              <w:pStyle w:val="formattext"/>
              <w:spacing w:before="0" w:beforeAutospacing="0" w:after="0" w:afterAutospacing="0"/>
              <w:ind w:left="-150"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Pr="00C136C7" w:rsidRDefault="009A21A2" w:rsidP="0077443A">
            <w:pPr>
              <w:pStyle w:val="formattext"/>
              <w:spacing w:before="0" w:beforeAutospacing="0" w:after="0" w:afterAutospacing="0"/>
              <w:ind w:left="-148"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2" w:hanging="148"/>
              <w:jc w:val="center"/>
              <w:textAlignment w:val="baseline"/>
              <w:rPr>
                <w:sz w:val="12"/>
                <w:szCs w:val="12"/>
              </w:rPr>
            </w:pPr>
          </w:p>
          <w:p w:rsidR="009A21A2" w:rsidRPr="00C136C7" w:rsidRDefault="009A21A2" w:rsidP="0077443A">
            <w:pPr>
              <w:pStyle w:val="formattext"/>
              <w:spacing w:before="0" w:beforeAutospacing="0" w:after="0" w:afterAutospacing="0"/>
              <w:ind w:right="-152"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Pr>
                <w:rFonts w:ascii="Times New Roman" w:hAnsi="Times New Roman"/>
                <w:sz w:val="12"/>
                <w:szCs w:val="12"/>
              </w:rPr>
              <w:t>11</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Коммунальное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left="-150" w:right="-150"/>
              <w:jc w:val="center"/>
              <w:rPr>
                <w:rFonts w:ascii="Times New Roman" w:hAnsi="Times New Roman"/>
                <w:sz w:val="20"/>
              </w:rPr>
            </w:pPr>
            <w:r w:rsidRPr="00941490">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Pr>
          <w:p w:rsidR="009A21A2" w:rsidRPr="00941490" w:rsidRDefault="009A21A2" w:rsidP="0077443A">
            <w:pPr>
              <w:jc w:val="center"/>
              <w:rPr>
                <w:rFonts w:ascii="Times New Roman" w:hAnsi="Times New Roman"/>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Pr="00C136C7" w:rsidRDefault="009A21A2" w:rsidP="0077443A">
            <w:pPr>
              <w:pStyle w:val="formattext"/>
              <w:spacing w:before="0" w:beforeAutospacing="0" w:after="0" w:afterAutospacing="0"/>
              <w:ind w:left="-149"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Pr="00C136C7" w:rsidRDefault="009A21A2" w:rsidP="0077443A">
            <w:pPr>
              <w:pStyle w:val="formattext"/>
              <w:spacing w:before="0" w:beforeAutospacing="0" w:after="0" w:afterAutospacing="0"/>
              <w:ind w:left="-148"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2" w:hanging="148"/>
              <w:jc w:val="center"/>
              <w:textAlignment w:val="baseline"/>
              <w:rPr>
                <w:sz w:val="12"/>
                <w:szCs w:val="12"/>
              </w:rPr>
            </w:pPr>
          </w:p>
          <w:p w:rsidR="009A21A2" w:rsidRPr="00C136C7" w:rsidRDefault="009A21A2" w:rsidP="0077443A">
            <w:pPr>
              <w:pStyle w:val="formattext"/>
              <w:spacing w:before="0" w:beforeAutospacing="0" w:after="0" w:afterAutospacing="0"/>
              <w:ind w:left="-148" w:right="-152"/>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C136C7"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Pr>
                <w:rFonts w:ascii="Times New Roman" w:hAnsi="Times New Roman"/>
                <w:sz w:val="12"/>
                <w:szCs w:val="12"/>
              </w:rPr>
              <w:t>12</w:t>
            </w:r>
          </w:p>
        </w:tc>
        <w:tc>
          <w:tcPr>
            <w:tcW w:w="816" w:type="dxa"/>
            <w:tcBorders>
              <w:top w:val="single" w:sz="4" w:space="0" w:color="auto"/>
              <w:left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rPr>
            </w:pPr>
            <w:r>
              <w:rPr>
                <w:rFonts w:ascii="Times New Roman" w:hAnsi="Times New Roman"/>
                <w:sz w:val="12"/>
                <w:szCs w:val="12"/>
              </w:rPr>
              <w:t>13</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rPr>
            </w:pPr>
            <w:r w:rsidRPr="00941490">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Pr>
                <w:rFonts w:ascii="Times New Roman" w:hAnsi="Times New Roman"/>
                <w:sz w:val="12"/>
                <w:szCs w:val="12"/>
              </w:rPr>
              <w:t>14</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Ритуальная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Pr>
                <w:noProof/>
              </w:rPr>
              <w:drawing>
                <wp:anchor distT="0" distB="0" distL="114300" distR="114300" simplePos="0" relativeHeight="251659264"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490">
              <w:rPr>
                <w:rFonts w:ascii="Times New Roman" w:hAnsi="Times New Roman"/>
                <w:sz w:val="12"/>
                <w:szCs w:val="12"/>
                <w:shd w:val="clear" w:color="auto" w:fill="FFFFFF"/>
              </w:rPr>
              <w:t xml:space="preserve">Содержание или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816" w:type="dxa"/>
            <w:tcBorders>
              <w:top w:val="single" w:sz="4" w:space="0" w:color="auto"/>
              <w:left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Приюты для </w:t>
            </w:r>
          </w:p>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816" w:type="dxa"/>
            <w:tcBorders>
              <w:top w:val="single" w:sz="4" w:space="0" w:color="auto"/>
              <w:left w:val="single" w:sz="4" w:space="0" w:color="auto"/>
              <w:bottom w:val="single" w:sz="4" w:space="0" w:color="auto"/>
              <w:right w:val="single" w:sz="2" w:space="0" w:color="000000"/>
            </w:tcBorders>
          </w:tcPr>
          <w:p w:rsidR="009A21A2" w:rsidRPr="00941490" w:rsidRDefault="009A21A2" w:rsidP="0077443A">
            <w:pPr>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9A21A2" w:rsidRPr="00941490" w:rsidRDefault="009A21A2" w:rsidP="0077443A">
            <w:pPr>
              <w:jc w:val="center"/>
              <w:rPr>
                <w:rFonts w:ascii="Times New Roman" w:hAnsi="Times New Roman"/>
                <w:sz w:val="20"/>
              </w:rPr>
            </w:pPr>
          </w:p>
        </w:tc>
        <w:tc>
          <w:tcPr>
            <w:tcW w:w="567" w:type="dxa"/>
            <w:vMerge/>
            <w:tcBorders>
              <w:left w:val="single" w:sz="4" w:space="0" w:color="auto"/>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9A21A2" w:rsidRPr="00C136C7" w:rsidRDefault="009A21A2" w:rsidP="0077443A">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C136C7" w:rsidRDefault="009A21A2" w:rsidP="0077443A">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9A21A2" w:rsidRPr="003633DD" w:rsidRDefault="009A21A2" w:rsidP="0077443A">
            <w:pPr>
              <w:pStyle w:val="formattext"/>
              <w:spacing w:before="0" w:beforeAutospacing="0" w:after="0" w:afterAutospacing="0"/>
              <w:jc w:val="center"/>
              <w:textAlignment w:val="baseline"/>
              <w:rPr>
                <w:noProof/>
                <w:sz w:val="14"/>
                <w:szCs w:val="14"/>
              </w:rPr>
            </w:pPr>
          </w:p>
        </w:tc>
      </w:tr>
      <w:tr w:rsidR="009A21A2" w:rsidRPr="00941490" w:rsidTr="0077443A">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pStyle w:val="ae"/>
              <w:tabs>
                <w:tab w:val="left" w:pos="284"/>
              </w:tabs>
              <w:ind w:left="0"/>
              <w:jc w:val="both"/>
              <w:rPr>
                <w:rFonts w:ascii="Times New Roman" w:hAnsi="Times New Roman"/>
                <w:bCs/>
                <w:spacing w:val="2"/>
                <w:sz w:val="14"/>
                <w:szCs w:val="14"/>
                <w:u w:val="single"/>
                <w:shd w:val="clear" w:color="auto" w:fill="FFFFFF"/>
              </w:rPr>
            </w:pPr>
            <w:r w:rsidRPr="00941490">
              <w:rPr>
                <w:rFonts w:ascii="Times New Roman" w:hAnsi="Times New Roman"/>
                <w:bCs/>
                <w:spacing w:val="2"/>
                <w:sz w:val="14"/>
                <w:szCs w:val="14"/>
                <w:u w:val="single"/>
                <w:shd w:val="clear" w:color="auto" w:fill="FFFFFF"/>
              </w:rPr>
              <w:t>Примечание:</w:t>
            </w:r>
            <w:r w:rsidRPr="00941490">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941490">
              <w:rPr>
                <w:rFonts w:ascii="Times New Roman" w:hAnsi="Times New Roman"/>
                <w:bCs/>
                <w:sz w:val="14"/>
                <w:szCs w:val="14"/>
              </w:rPr>
              <w:t xml:space="preserve"> </w:t>
            </w:r>
            <w:r w:rsidRPr="00941490">
              <w:rPr>
                <w:rFonts w:ascii="Times New Roman" w:hAnsi="Times New Roman"/>
                <w:sz w:val="14"/>
                <w:szCs w:val="14"/>
              </w:rPr>
              <w:t>вдоль приоритетных территорий, ук</w:t>
            </w:r>
            <w:r w:rsidR="00173C50">
              <w:rPr>
                <w:rFonts w:ascii="Times New Roman" w:hAnsi="Times New Roman"/>
                <w:sz w:val="14"/>
                <w:szCs w:val="14"/>
              </w:rPr>
              <w:t xml:space="preserve">азанных в подпункте б) пункта </w:t>
            </w:r>
            <w:r w:rsidR="00173C50">
              <w:rPr>
                <w:sz w:val="14"/>
                <w:szCs w:val="14"/>
              </w:rPr>
              <w:t>8.2.4 настоящих Правил</w:t>
            </w:r>
            <w:r w:rsidRPr="00941490">
              <w:rPr>
                <w:rFonts w:ascii="Times New Roman" w:hAnsi="Times New Roman"/>
                <w:sz w:val="14"/>
                <w:szCs w:val="14"/>
              </w:rPr>
              <w:t>:</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просечно-вытяжной лист (ПВЛ):</w:t>
            </w:r>
          </w:p>
          <w:p w:rsidR="009A21A2" w:rsidRPr="00941490" w:rsidRDefault="009A21A2" w:rsidP="0077443A">
            <w:pPr>
              <w:tabs>
                <w:tab w:val="left" w:pos="132"/>
                <w:tab w:val="left" w:pos="8789"/>
                <w:tab w:val="left" w:pos="9072"/>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форма ячеек: «ромб», «квадрат», «круг»;</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просечно-вытяжная сетка (ЦПВС):</w:t>
            </w:r>
          </w:p>
          <w:p w:rsidR="009A21A2" w:rsidRPr="00941490" w:rsidRDefault="009A21A2" w:rsidP="0077443A">
            <w:pPr>
              <w:pStyle w:val="ae"/>
              <w:tabs>
                <w:tab w:val="left" w:pos="132"/>
                <w:tab w:val="left" w:pos="8789"/>
                <w:tab w:val="left" w:pos="9072"/>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перфорированный металлический лист:</w:t>
            </w:r>
          </w:p>
          <w:p w:rsidR="009A21A2" w:rsidRPr="00941490" w:rsidRDefault="009A21A2" w:rsidP="0077443A">
            <w:pPr>
              <w:tabs>
                <w:tab w:val="left" w:pos="132"/>
              </w:tabs>
              <w:ind w:left="132"/>
              <w:jc w:val="both"/>
              <w:rPr>
                <w:rFonts w:ascii="Times New Roman" w:hAnsi="Times New Roman"/>
                <w:sz w:val="14"/>
                <w:szCs w:val="14"/>
                <w:shd w:val="clear" w:color="auto" w:fill="FFFFFF"/>
              </w:rPr>
            </w:pPr>
            <w:r w:rsidRPr="00941490">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lastRenderedPageBreak/>
              <w:t>металлические прутья:</w:t>
            </w:r>
          </w:p>
          <w:p w:rsidR="009A21A2" w:rsidRPr="00941490" w:rsidRDefault="009A21A2" w:rsidP="0077443A">
            <w:pPr>
              <w:tabs>
                <w:tab w:val="left" w:pos="132"/>
                <w:tab w:val="left" w:pos="426"/>
                <w:tab w:val="left" w:pos="8789"/>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9A21A2" w:rsidRPr="00941490" w:rsidRDefault="009A21A2" w:rsidP="0077443A">
            <w:pPr>
              <w:tabs>
                <w:tab w:val="left" w:pos="132"/>
                <w:tab w:val="left" w:pos="426"/>
                <w:tab w:val="left" w:pos="8789"/>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металлический штакетник (</w:t>
            </w:r>
            <w:r w:rsidRPr="00941490">
              <w:rPr>
                <w:rFonts w:ascii="Times New Roman" w:hAnsi="Times New Roman"/>
                <w:bCs/>
                <w:spacing w:val="2"/>
                <w:sz w:val="14"/>
                <w:szCs w:val="14"/>
                <w:shd w:val="clear" w:color="auto" w:fill="FFFFFF"/>
              </w:rPr>
              <w:t>евроштакетник):</w:t>
            </w:r>
          </w:p>
          <w:p w:rsidR="009A21A2" w:rsidRPr="00941490" w:rsidRDefault="009A21A2" w:rsidP="0077443A">
            <w:pPr>
              <w:tabs>
                <w:tab w:val="left" w:pos="132"/>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виды профиля: М-профиль, П-профиль, П-профиль 3</w:t>
            </w:r>
            <w:r w:rsidRPr="00941490">
              <w:rPr>
                <w:rFonts w:ascii="Times New Roman" w:hAnsi="Times New Roman"/>
                <w:spacing w:val="2"/>
                <w:sz w:val="14"/>
                <w:szCs w:val="14"/>
                <w:shd w:val="clear" w:color="auto" w:fill="FFFFFF"/>
                <w:lang w:val="en-US"/>
              </w:rPr>
              <w:t>D</w:t>
            </w:r>
            <w:r w:rsidRPr="00941490">
              <w:rPr>
                <w:rFonts w:ascii="Times New Roman" w:hAnsi="Times New Roman"/>
                <w:spacing w:val="2"/>
                <w:sz w:val="14"/>
                <w:szCs w:val="14"/>
                <w:shd w:val="clear" w:color="auto" w:fill="FFFFFF"/>
              </w:rPr>
              <w:t xml:space="preserve"> (полукруглый профиль не допускается);</w:t>
            </w:r>
          </w:p>
          <w:p w:rsidR="009A21A2" w:rsidRPr="00941490" w:rsidRDefault="009A21A2" w:rsidP="0077443A">
            <w:pPr>
              <w:tabs>
                <w:tab w:val="left" w:pos="132"/>
              </w:tabs>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ширина штакетины 115 – 200 мм (скрытая завальцовка), расстояние между штакетинами 20 – 100 мм);</w:t>
            </w:r>
          </w:p>
          <w:p w:rsidR="009A21A2" w:rsidRPr="00941490" w:rsidRDefault="009A21A2" w:rsidP="00CC6921">
            <w:pPr>
              <w:pStyle w:val="ae"/>
              <w:numPr>
                <w:ilvl w:val="0"/>
                <w:numId w:val="24"/>
              </w:numPr>
              <w:tabs>
                <w:tab w:val="left" w:pos="132"/>
              </w:tabs>
              <w:spacing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9A21A2" w:rsidRPr="00941490" w:rsidRDefault="009A21A2" w:rsidP="00CC6921">
            <w:pPr>
              <w:pStyle w:val="ae"/>
              <w:numPr>
                <w:ilvl w:val="0"/>
                <w:numId w:val="24"/>
              </w:numPr>
              <w:tabs>
                <w:tab w:val="left" w:pos="274"/>
              </w:tabs>
              <w:spacing w:line="276" w:lineRule="auto"/>
              <w:ind w:left="132" w:hanging="14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941490">
              <w:rPr>
                <w:rFonts w:ascii="Times New Roman" w:hAnsi="Times New Roman"/>
                <w:sz w:val="14"/>
                <w:szCs w:val="14"/>
              </w:rPr>
              <w:t xml:space="preserve">приоритетных территорий, указанных в подпункте б) пункта </w:t>
            </w:r>
            <w:r w:rsidR="00173C50">
              <w:rPr>
                <w:sz w:val="14"/>
                <w:szCs w:val="14"/>
              </w:rPr>
              <w:t>8.2.4 настоящих Правил</w:t>
            </w:r>
            <w:r w:rsidRPr="00941490">
              <w:rPr>
                <w:rFonts w:ascii="Times New Roman" w:hAnsi="Times New Roman"/>
                <w:sz w:val="14"/>
                <w:szCs w:val="14"/>
              </w:rPr>
              <w:t>.</w:t>
            </w:r>
          </w:p>
        </w:tc>
      </w:tr>
    </w:tbl>
    <w:p w:rsidR="009A21A2" w:rsidRDefault="009A21A2" w:rsidP="009A21A2">
      <w:pPr>
        <w:pStyle w:val="afc"/>
        <w:shd w:val="clear" w:color="auto" w:fill="FFFFFF"/>
        <w:spacing w:before="0" w:beforeAutospacing="0" w:after="0" w:afterAutospacing="0"/>
        <w:ind w:left="-567"/>
        <w:jc w:val="both"/>
        <w:rPr>
          <w:spacing w:val="2"/>
          <w:sz w:val="20"/>
          <w:szCs w:val="20"/>
          <w:shd w:val="clear" w:color="auto" w:fill="FFFFFF"/>
        </w:rPr>
      </w:pPr>
    </w:p>
    <w:p w:rsidR="009A21A2" w:rsidRPr="00672D4F" w:rsidRDefault="009A21A2" w:rsidP="009A21A2">
      <w:pPr>
        <w:pStyle w:val="afc"/>
        <w:shd w:val="clear" w:color="auto" w:fill="FFFFFF"/>
        <w:spacing w:before="0" w:beforeAutospacing="0" w:after="0" w:afterAutospacing="0"/>
        <w:ind w:left="-567"/>
        <w:jc w:val="both"/>
        <w:rPr>
          <w:sz w:val="20"/>
          <w:szCs w:val="20"/>
        </w:rPr>
      </w:pPr>
      <w:r w:rsidRPr="00672D4F">
        <w:rPr>
          <w:spacing w:val="2"/>
          <w:sz w:val="20"/>
          <w:szCs w:val="20"/>
          <w:shd w:val="clear" w:color="auto" w:fill="FFFFFF"/>
        </w:rPr>
        <w:t xml:space="preserve">Таблица </w:t>
      </w:r>
      <w:r w:rsidRPr="00581CAA">
        <w:rPr>
          <w:sz w:val="20"/>
          <w:szCs w:val="20"/>
        </w:rPr>
        <w:t>«Допустимые цвета, цветовые сочетания</w:t>
      </w:r>
      <w:r>
        <w:rPr>
          <w:bCs/>
          <w:sz w:val="20"/>
          <w:szCs w:val="20"/>
        </w:rPr>
        <w:t>, подлежащие учету при подборе цвета, цветовых сочетаний</w:t>
      </w:r>
      <w:r w:rsidRPr="00D76E56">
        <w:rPr>
          <w:bCs/>
          <w:sz w:val="20"/>
          <w:szCs w:val="20"/>
        </w:rPr>
        <w:t xml:space="preserve"> </w:t>
      </w:r>
      <w:r>
        <w:rPr>
          <w:bCs/>
          <w:sz w:val="20"/>
          <w:szCs w:val="20"/>
        </w:rPr>
        <w:t>внешних покрытий постоянных ограждений</w:t>
      </w:r>
      <w:r w:rsidRPr="00E63E2E">
        <w:rPr>
          <w:bCs/>
          <w:noProof/>
          <w:sz w:val="20"/>
          <w:szCs w:val="20"/>
        </w:rPr>
        <w:t>»</w:t>
      </w:r>
      <w:r w:rsidRPr="00581CAA">
        <w:rPr>
          <w:sz w:val="20"/>
          <w:szCs w:val="20"/>
        </w:rPr>
        <w:t xml:space="preserve"> </w:t>
      </w:r>
    </w:p>
    <w:tbl>
      <w:tblPr>
        <w:tblW w:w="10205" w:type="dxa"/>
        <w:tblInd w:w="-570"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9A21A2" w:rsidRPr="00941490" w:rsidTr="0077443A">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Default="009A21A2" w:rsidP="0077443A">
            <w:pPr>
              <w:pStyle w:val="formattext"/>
              <w:spacing w:before="0" w:beforeAutospacing="0" w:after="0" w:afterAutospacing="0"/>
              <w:textAlignment w:val="baseline"/>
              <w:rPr>
                <w:b/>
                <w:bCs/>
                <w:sz w:val="20"/>
                <w:szCs w:val="20"/>
              </w:rPr>
            </w:pPr>
          </w:p>
          <w:p w:rsidR="009A21A2" w:rsidRPr="00941490" w:rsidRDefault="009A21A2" w:rsidP="0077443A">
            <w:pPr>
              <w:pStyle w:val="ae"/>
              <w:ind w:left="0"/>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9A21A2" w:rsidRPr="00941490" w:rsidRDefault="009A21A2" w:rsidP="0077443A">
            <w:pPr>
              <w:pStyle w:val="ae"/>
              <w:ind w:left="0"/>
              <w:jc w:val="center"/>
              <w:rPr>
                <w:rFonts w:ascii="Times New Roman" w:hAnsi="Times New Roman"/>
                <w:b/>
                <w:noProof/>
                <w:sz w:val="18"/>
                <w:szCs w:val="18"/>
              </w:rPr>
            </w:pPr>
          </w:p>
          <w:p w:rsidR="009A21A2" w:rsidRPr="00694FF3" w:rsidRDefault="009A21A2" w:rsidP="0077443A">
            <w:pPr>
              <w:pStyle w:val="formattext"/>
              <w:spacing w:before="0" w:beforeAutospacing="0" w:after="0" w:afterAutospacing="0"/>
              <w:textAlignment w:val="baseline"/>
              <w:rPr>
                <w:sz w:val="14"/>
                <w:szCs w:val="14"/>
              </w:rPr>
            </w:pPr>
            <w:r w:rsidRPr="00245FEE">
              <w:rPr>
                <w:noProof/>
                <w:sz w:val="12"/>
                <w:szCs w:val="12"/>
              </w:rPr>
              <w:t xml:space="preserve">«ц» </w:t>
            </w:r>
            <w:r w:rsidRPr="00694FF3">
              <w:rPr>
                <w:noProof/>
                <w:sz w:val="14"/>
                <w:szCs w:val="14"/>
              </w:rPr>
              <w:t xml:space="preserve">- </w:t>
            </w:r>
            <w:r w:rsidRPr="00694FF3">
              <w:rPr>
                <w:sz w:val="14"/>
                <w:szCs w:val="14"/>
              </w:rPr>
              <w:t>цвет</w:t>
            </w:r>
          </w:p>
          <w:p w:rsidR="009A21A2" w:rsidRPr="00941490" w:rsidRDefault="009A21A2" w:rsidP="0077443A">
            <w:pPr>
              <w:pStyle w:val="ae"/>
              <w:ind w:left="0"/>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9A21A2" w:rsidRPr="00941490" w:rsidRDefault="009A21A2" w:rsidP="0077443A">
            <w:pPr>
              <w:pStyle w:val="ae"/>
              <w:ind w:left="0" w:right="-110"/>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9A21A2" w:rsidRPr="00C136C7" w:rsidRDefault="009A21A2" w:rsidP="0077443A">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9A21A2" w:rsidRPr="00941490" w:rsidRDefault="009A21A2" w:rsidP="0077443A">
            <w:pPr>
              <w:pStyle w:val="ae"/>
              <w:ind w:left="0" w:right="-110"/>
              <w:jc w:val="center"/>
              <w:rPr>
                <w:rFonts w:ascii="Times New Roman" w:hAnsi="Times New Roman"/>
                <w:b/>
                <w:bCs/>
                <w:sz w:val="18"/>
                <w:szCs w:val="18"/>
              </w:rPr>
            </w:pPr>
            <w:r>
              <w:rPr>
                <w:rFonts w:ascii="Times New Roman" w:hAnsi="Times New Roman"/>
                <w:b/>
                <w:bCs/>
                <w:sz w:val="18"/>
                <w:szCs w:val="18"/>
              </w:rPr>
              <w:t>Ограничения</w:t>
            </w:r>
            <w:r w:rsidRPr="00A16E14">
              <w:rPr>
                <w:rFonts w:ascii="Times New Roman" w:hAnsi="Times New Roman"/>
                <w:b/>
                <w:bCs/>
                <w:sz w:val="18"/>
                <w:szCs w:val="18"/>
              </w:rPr>
              <w:t xml:space="preserve"> использования </w:t>
            </w:r>
            <w:r>
              <w:rPr>
                <w:rFonts w:ascii="Times New Roman" w:hAnsi="Times New Roman"/>
                <w:b/>
                <w:bCs/>
                <w:sz w:val="18"/>
                <w:szCs w:val="18"/>
              </w:rPr>
              <w:t>цвета, цветового сочетания</w:t>
            </w:r>
            <w:r w:rsidRPr="00A16E14">
              <w:rPr>
                <w:rFonts w:ascii="Times New Roman" w:hAnsi="Times New Roman"/>
                <w:b/>
                <w:bCs/>
                <w:sz w:val="18"/>
                <w:szCs w:val="18"/>
              </w:rPr>
              <w:t xml:space="preserve"> </w:t>
            </w:r>
            <w:r>
              <w:rPr>
                <w:rFonts w:ascii="Times New Roman" w:hAnsi="Times New Roman"/>
                <w:b/>
                <w:bCs/>
                <w:sz w:val="18"/>
                <w:szCs w:val="18"/>
              </w:rPr>
              <w:t xml:space="preserve">постоянных ограждений </w:t>
            </w:r>
            <w:r w:rsidRPr="00A16E14">
              <w:rPr>
                <w:rFonts w:ascii="Times New Roman" w:hAnsi="Times New Roman"/>
                <w:b/>
                <w:bCs/>
                <w:sz w:val="18"/>
                <w:szCs w:val="18"/>
              </w:rPr>
              <w:t xml:space="preserve">в зависимости от </w:t>
            </w:r>
            <w:r>
              <w:rPr>
                <w:rFonts w:ascii="Times New Roman" w:hAnsi="Times New Roman"/>
                <w:b/>
                <w:bCs/>
                <w:sz w:val="18"/>
                <w:szCs w:val="18"/>
              </w:rPr>
              <w:t>функционального назначения огораживаемой территории, здания, строения, сооружения</w:t>
            </w:r>
          </w:p>
          <w:p w:rsidR="009A21A2" w:rsidRPr="00876450" w:rsidRDefault="009A21A2" w:rsidP="0077443A">
            <w:pPr>
              <w:pStyle w:val="ae"/>
              <w:ind w:left="-106" w:right="-110"/>
              <w:jc w:val="center"/>
              <w:rPr>
                <w:rFonts w:ascii="Times New Roman" w:hAnsi="Times New Roman"/>
                <w:b/>
                <w:bCs/>
                <w:sz w:val="8"/>
                <w:szCs w:val="8"/>
              </w:rPr>
            </w:pPr>
          </w:p>
          <w:p w:rsidR="009A21A2" w:rsidRPr="0066747D" w:rsidRDefault="009A21A2" w:rsidP="0077443A">
            <w:pPr>
              <w:pStyle w:val="formattext"/>
              <w:spacing w:before="0" w:beforeAutospacing="0" w:after="0" w:afterAutospacing="0"/>
              <w:textAlignment w:val="baseline"/>
              <w:rPr>
                <w:noProof/>
                <w:sz w:val="4"/>
                <w:szCs w:val="4"/>
              </w:rPr>
            </w:pPr>
          </w:p>
          <w:p w:rsidR="009A21A2" w:rsidRPr="0066747D" w:rsidRDefault="009A21A2" w:rsidP="0077443A">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w:t>
            </w:r>
          </w:p>
          <w:p w:rsidR="009A21A2" w:rsidRPr="00107A21" w:rsidRDefault="009A21A2" w:rsidP="0077443A">
            <w:pPr>
              <w:pStyle w:val="formattext"/>
              <w:spacing w:before="0" w:beforeAutospacing="0" w:after="0" w:afterAutospacing="0"/>
              <w:textAlignment w:val="baseline"/>
              <w:rPr>
                <w:sz w:val="4"/>
                <w:szCs w:val="4"/>
              </w:rPr>
            </w:pPr>
          </w:p>
          <w:p w:rsidR="009A21A2" w:rsidRPr="00941490" w:rsidRDefault="009A21A2" w:rsidP="0077443A">
            <w:pPr>
              <w:pStyle w:val="ae"/>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w:t>
            </w:r>
          </w:p>
          <w:p w:rsidR="009A21A2" w:rsidRPr="0066747D" w:rsidRDefault="009A21A2" w:rsidP="0077443A">
            <w:pPr>
              <w:pStyle w:val="formattext"/>
              <w:spacing w:before="0" w:beforeAutospacing="0" w:after="0" w:afterAutospacing="0"/>
              <w:textAlignment w:val="baseline"/>
              <w:rPr>
                <w:sz w:val="8"/>
                <w:szCs w:val="8"/>
              </w:rPr>
            </w:pPr>
          </w:p>
          <w:p w:rsidR="009A21A2" w:rsidRPr="00941490" w:rsidRDefault="009A21A2" w:rsidP="0077443A">
            <w:pPr>
              <w:pStyle w:val="ae"/>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9A21A2" w:rsidRPr="00941490" w:rsidRDefault="009A21A2" w:rsidP="0077443A">
            <w:pPr>
              <w:pStyle w:val="ae"/>
              <w:ind w:left="460" w:hanging="460"/>
              <w:jc w:val="both"/>
              <w:rPr>
                <w:rFonts w:ascii="Times New Roman" w:hAnsi="Times New Roman"/>
                <w:sz w:val="4"/>
                <w:szCs w:val="4"/>
              </w:rPr>
            </w:pPr>
          </w:p>
          <w:p w:rsidR="009A21A2" w:rsidRDefault="009A21A2" w:rsidP="0077443A">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пп. б) п. </w:t>
            </w:r>
            <w:r w:rsidR="00173C50">
              <w:rPr>
                <w:sz w:val="14"/>
                <w:szCs w:val="14"/>
              </w:rPr>
              <w:t>8.2.4 настоящих Правил</w:t>
            </w:r>
          </w:p>
          <w:p w:rsidR="009A21A2" w:rsidRPr="0066747D" w:rsidRDefault="009A21A2" w:rsidP="0077443A">
            <w:pPr>
              <w:pStyle w:val="formattext"/>
              <w:spacing w:before="0" w:beforeAutospacing="0" w:after="0" w:afterAutospacing="0"/>
              <w:textAlignment w:val="baseline"/>
              <w:rPr>
                <w:sz w:val="8"/>
                <w:szCs w:val="8"/>
              </w:rPr>
            </w:pPr>
          </w:p>
          <w:p w:rsidR="009A21A2" w:rsidRPr="00941490" w:rsidRDefault="009A21A2" w:rsidP="0077443A">
            <w:pPr>
              <w:pStyle w:val="ae"/>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9A21A2" w:rsidRPr="00941490" w:rsidRDefault="009A21A2" w:rsidP="0077443A">
            <w:pPr>
              <w:pStyle w:val="ae"/>
              <w:ind w:left="460" w:hanging="460"/>
              <w:jc w:val="both"/>
              <w:rPr>
                <w:rFonts w:ascii="Times New Roman" w:hAnsi="Times New Roman"/>
                <w:sz w:val="4"/>
                <w:szCs w:val="4"/>
              </w:rPr>
            </w:pPr>
          </w:p>
          <w:p w:rsidR="009A21A2" w:rsidRDefault="009A21A2" w:rsidP="0077443A">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ИЖС</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пп. б) п. </w:t>
            </w:r>
            <w:r w:rsidR="00173C50" w:rsidRPr="00173C50">
              <w:rPr>
                <w:sz w:val="14"/>
                <w:szCs w:val="14"/>
              </w:rPr>
              <w:t>8.2.4 настоящих Правил</w:t>
            </w:r>
          </w:p>
          <w:p w:rsidR="009A21A2" w:rsidRDefault="009A21A2" w:rsidP="0077443A">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Pr>
                <w:sz w:val="14"/>
                <w:szCs w:val="14"/>
                <w:shd w:val="clear" w:color="auto" w:fill="FFFFFF"/>
              </w:rPr>
              <w:t xml:space="preserve">ограждений в историческом стиле территорий общего пользования, </w:t>
            </w:r>
            <w:r w:rsidRPr="008911E3">
              <w:rPr>
                <w:sz w:val="14"/>
                <w:szCs w:val="14"/>
              </w:rPr>
              <w:t xml:space="preserve">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пп. б) п. </w:t>
            </w:r>
            <w:r w:rsidR="00173C50" w:rsidRPr="00173C50">
              <w:rPr>
                <w:sz w:val="14"/>
                <w:szCs w:val="14"/>
              </w:rPr>
              <w:t>8.2.4 настоящих Правил</w:t>
            </w:r>
            <w:r w:rsidR="00173C50">
              <w:rPr>
                <w:sz w:val="14"/>
                <w:szCs w:val="14"/>
              </w:rPr>
              <w:t>.</w:t>
            </w:r>
          </w:p>
          <w:p w:rsidR="009A21A2" w:rsidRDefault="009A21A2" w:rsidP="0077443A">
            <w:pPr>
              <w:pStyle w:val="formattext"/>
              <w:spacing w:before="0" w:beforeAutospacing="0" w:after="0" w:afterAutospacing="0"/>
              <w:jc w:val="both"/>
              <w:textAlignment w:val="baseline"/>
              <w:rPr>
                <w:sz w:val="14"/>
                <w:szCs w:val="14"/>
              </w:rPr>
            </w:pPr>
          </w:p>
          <w:p w:rsidR="009A21A2" w:rsidRPr="006B4A37" w:rsidRDefault="009A21A2" w:rsidP="0077443A">
            <w:pPr>
              <w:ind w:left="884" w:hanging="884"/>
              <w:contextualSpacing/>
              <w:jc w:val="both"/>
              <w:rPr>
                <w:rFonts w:ascii="Times New Roman" w:hAnsi="Times New Roman"/>
                <w:bCs/>
                <w:iCs/>
                <w:sz w:val="14"/>
                <w:szCs w:val="14"/>
              </w:rPr>
            </w:pPr>
            <w:r w:rsidRPr="006B4A37">
              <w:rPr>
                <w:rFonts w:ascii="Times New Roman" w:hAnsi="Times New Roman"/>
                <w:bCs/>
                <w:iCs/>
                <w:sz w:val="14"/>
                <w:szCs w:val="14"/>
                <w:u w:val="single"/>
              </w:rPr>
              <w:t>Примечание:</w:t>
            </w:r>
            <w:r w:rsidRPr="006B4A37">
              <w:rPr>
                <w:rFonts w:ascii="Times New Roman" w:hAnsi="Times New Roman"/>
                <w:bCs/>
                <w:iCs/>
                <w:sz w:val="14"/>
                <w:szCs w:val="14"/>
              </w:rPr>
              <w:t xml:space="preserve"> ограничения не распространяются на: </w:t>
            </w:r>
          </w:p>
          <w:p w:rsidR="009A21A2" w:rsidRPr="008911E3" w:rsidRDefault="009A21A2" w:rsidP="0077443A">
            <w:pPr>
              <w:jc w:val="both"/>
              <w:textAlignment w:val="baseline"/>
              <w:rPr>
                <w:sz w:val="14"/>
                <w:szCs w:val="14"/>
              </w:rPr>
            </w:pPr>
            <w:r w:rsidRPr="006B4A37">
              <w:rPr>
                <w:rFonts w:ascii="Times New Roman" w:hAnsi="Times New Roman"/>
                <w:sz w:val="14"/>
              </w:rPr>
              <w:t>цвета, цветовые сочетания</w:t>
            </w:r>
            <w:r w:rsidRPr="006B4A37">
              <w:rPr>
                <w:rFonts w:ascii="Times New Roman" w:hAnsi="Times New Roman"/>
                <w:bCs/>
                <w:iCs/>
                <w:sz w:val="8"/>
                <w:szCs w:val="14"/>
              </w:rPr>
              <w:t xml:space="preserve"> </w:t>
            </w:r>
            <w:r w:rsidRPr="006B4A37">
              <w:rPr>
                <w:rFonts w:ascii="Times New Roman" w:hAnsi="Times New Roman"/>
                <w:bCs/>
                <w:iCs/>
                <w:sz w:val="14"/>
                <w:szCs w:val="14"/>
              </w:rPr>
              <w:t>внешних покрытий постоянных ограждений, одобренных Архитектурной комиссией Градостроительного совета Московской области и (или)</w:t>
            </w:r>
            <w:r w:rsidRPr="006B4A37">
              <w:rPr>
                <w:rFonts w:ascii="Times New Roman" w:hAnsi="Times New Roman"/>
                <w:sz w:val="14"/>
                <w:szCs w:val="14"/>
              </w:rPr>
              <w:t xml:space="preserve"> </w:t>
            </w:r>
            <w:r w:rsidRPr="006B4A37">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6B4A37">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6B4A37">
              <w:rPr>
                <w:rFonts w:ascii="Times New Roman" w:hAnsi="Times New Roman"/>
                <w:bCs/>
                <w:iCs/>
                <w:sz w:val="14"/>
                <w:szCs w:val="14"/>
              </w:rPr>
              <w:t xml:space="preserve"> и (или) Экспертным советом Министерства благоустройства Московской области и (или)</w:t>
            </w:r>
            <w:r w:rsidRPr="006B4A37">
              <w:rPr>
                <w:rFonts w:ascii="Times New Roman" w:hAnsi="Times New Roman"/>
                <w:sz w:val="14"/>
                <w:szCs w:val="14"/>
              </w:rPr>
              <w:t xml:space="preserve"> </w:t>
            </w:r>
            <w:r w:rsidRPr="006B4A37">
              <w:rPr>
                <w:rFonts w:ascii="Times New Roman" w:hAnsi="Times New Roman"/>
                <w:iCs/>
                <w:sz w:val="14"/>
                <w:szCs w:val="14"/>
              </w:rPr>
              <w:t>муниципальной общественной комиссией по формирова</w:t>
            </w:r>
            <w:r>
              <w:rPr>
                <w:rFonts w:ascii="Times New Roman" w:hAnsi="Times New Roman"/>
                <w:iCs/>
                <w:sz w:val="14"/>
                <w:szCs w:val="14"/>
              </w:rPr>
              <w:t>нию современной городской среды.</w:t>
            </w:r>
          </w:p>
          <w:p w:rsidR="009A21A2" w:rsidRPr="0066747D" w:rsidRDefault="009A21A2" w:rsidP="0077443A">
            <w:pPr>
              <w:pStyle w:val="formattext"/>
              <w:spacing w:before="0" w:beforeAutospacing="0" w:after="0" w:afterAutospacing="0"/>
              <w:jc w:val="both"/>
              <w:textAlignment w:val="baseline"/>
              <w:rPr>
                <w:sz w:val="8"/>
                <w:szCs w:val="8"/>
              </w:rPr>
            </w:pPr>
          </w:p>
        </w:tc>
      </w:tr>
      <w:tr w:rsidR="009A21A2" w:rsidRPr="00941490" w:rsidTr="0077443A">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Pr="00D9682F" w:rsidRDefault="009A21A2" w:rsidP="0077443A">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9A21A2" w:rsidRPr="00D9682F" w:rsidRDefault="009A21A2" w:rsidP="0077443A">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9A21A2" w:rsidRPr="00941490" w:rsidTr="0077443A">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9A21A2" w:rsidRPr="00C136C7" w:rsidRDefault="009A21A2" w:rsidP="0077443A">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еталлический просечно-вытяжной лист</w:t>
            </w:r>
            <w:r>
              <w:rPr>
                <w:bCs/>
                <w:spacing w:val="2"/>
                <w:sz w:val="12"/>
                <w:szCs w:val="12"/>
                <w:shd w:val="clear" w:color="auto" w:fill="FFFFFF"/>
              </w:rPr>
              <w:t xml:space="preserve">. </w:t>
            </w:r>
          </w:p>
          <w:p w:rsidR="009A21A2" w:rsidRPr="002218B6" w:rsidRDefault="009A21A2" w:rsidP="0077443A">
            <w:pPr>
              <w:pStyle w:val="formattext"/>
              <w:spacing w:before="0" w:beforeAutospacing="0" w:after="0" w:afterAutospacing="0"/>
              <w:ind w:left="-146" w:right="-152"/>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r w:rsidRPr="001D3D03">
              <w:rPr>
                <w:bCs/>
                <w:spacing w:val="2"/>
                <w:sz w:val="12"/>
                <w:szCs w:val="12"/>
                <w:shd w:val="clear" w:color="auto" w:fill="FFFFFF"/>
              </w:rPr>
              <w:t>просечно-вытяжная сетка</w:t>
            </w:r>
            <w:r>
              <w:rPr>
                <w:bCs/>
                <w:spacing w:val="2"/>
                <w:sz w:val="12"/>
                <w:szCs w:val="12"/>
                <w:shd w:val="clear" w:color="auto" w:fill="FFFFFF"/>
              </w:rPr>
              <w:t>.</w:t>
            </w:r>
          </w:p>
          <w:p w:rsidR="009A21A2" w:rsidRPr="00D840EA"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9A21A2" w:rsidRDefault="009A21A2" w:rsidP="0077443A">
            <w:pPr>
              <w:pStyle w:val="formattext"/>
              <w:spacing w:before="0" w:beforeAutospacing="0" w:after="0" w:afterAutospacing="0"/>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9A21A2" w:rsidRDefault="009A21A2" w:rsidP="0077443A">
            <w:pPr>
              <w:pStyle w:val="formattext"/>
              <w:spacing w:before="0" w:beforeAutospacing="0" w:after="0" w:afterAutospacing="0"/>
              <w:ind w:right="-145"/>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9A21A2" w:rsidRPr="00B368E8" w:rsidRDefault="009A21A2" w:rsidP="0077443A">
            <w:pPr>
              <w:pStyle w:val="formattext"/>
              <w:spacing w:before="0" w:beforeAutospacing="0" w:after="0" w:afterAutospacing="0"/>
              <w:ind w:right="-145"/>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(триплекс, сталинит, молированное)</w:t>
            </w:r>
            <w:r>
              <w:rPr>
                <w:sz w:val="12"/>
                <w:szCs w:val="12"/>
              </w:rPr>
              <w:t>.</w:t>
            </w:r>
          </w:p>
          <w:p w:rsidR="009A21A2" w:rsidRPr="00537C81" w:rsidRDefault="009A21A2" w:rsidP="0077443A">
            <w:pPr>
              <w:pStyle w:val="formattext"/>
              <w:spacing w:before="0" w:beforeAutospacing="0" w:after="0" w:afterAutospacing="0"/>
              <w:ind w:left="-147" w:right="-145"/>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9A21A2" w:rsidRPr="00537C81" w:rsidRDefault="009A21A2" w:rsidP="0077443A">
            <w:pPr>
              <w:pStyle w:val="formattext"/>
              <w:spacing w:before="0" w:beforeAutospacing="0" w:after="0" w:afterAutospacing="0"/>
              <w:ind w:left="-147" w:right="-145"/>
              <w:jc w:val="center"/>
              <w:textAlignment w:val="baseline"/>
              <w:rPr>
                <w:bCs/>
                <w:spacing w:val="2"/>
                <w:sz w:val="8"/>
                <w:szCs w:val="8"/>
                <w:shd w:val="clear" w:color="auto" w:fill="FFFFFF"/>
              </w:rPr>
            </w:pPr>
          </w:p>
          <w:p w:rsidR="009A21A2" w:rsidRPr="00537C81" w:rsidRDefault="009A21A2" w:rsidP="0077443A">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9A21A2" w:rsidRPr="00332C76" w:rsidRDefault="009A21A2" w:rsidP="0077443A">
            <w:pPr>
              <w:pStyle w:val="formattext"/>
              <w:spacing w:before="0" w:beforeAutospacing="0" w:after="0" w:afterAutospacing="0"/>
              <w:ind w:left="-147" w:right="-151"/>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(евроштакетник</w:t>
            </w:r>
            <w:r>
              <w:rPr>
                <w:bCs/>
                <w:spacing w:val="2"/>
                <w:sz w:val="12"/>
                <w:szCs w:val="12"/>
                <w:shd w:val="clear" w:color="auto" w:fill="FFFFFF"/>
              </w:rPr>
              <w:t xml:space="preserve"> </w:t>
            </w:r>
            <w:r>
              <w:rPr>
                <w:bCs/>
                <w:spacing w:val="2"/>
                <w:sz w:val="10"/>
                <w:szCs w:val="10"/>
                <w:shd w:val="clear" w:color="auto" w:fill="FFFFFF"/>
              </w:rPr>
              <w:t>(односторонний, шахматка)</w:t>
            </w:r>
            <w:r>
              <w:rPr>
                <w:bCs/>
                <w:spacing w:val="2"/>
                <w:sz w:val="12"/>
                <w:szCs w:val="12"/>
                <w:shd w:val="clear" w:color="auto" w:fill="FFFFFF"/>
              </w:rPr>
              <w:t xml:space="preserve"> </w:t>
            </w:r>
          </w:p>
          <w:p w:rsidR="009A21A2" w:rsidRPr="00537C81" w:rsidRDefault="009A21A2" w:rsidP="0077443A">
            <w:pPr>
              <w:pStyle w:val="formattext"/>
              <w:spacing w:before="0" w:beforeAutospacing="0" w:after="0" w:afterAutospacing="0"/>
              <w:ind w:left="-151" w:right="-149"/>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12.Металлическая габионная сетка.</w:t>
            </w:r>
          </w:p>
          <w:p w:rsidR="009A21A2" w:rsidRDefault="009A21A2" w:rsidP="0077443A">
            <w:pPr>
              <w:pStyle w:val="formattext"/>
              <w:spacing w:before="0" w:beforeAutospacing="0" w:after="0" w:afterAutospacing="0"/>
              <w:ind w:left="-151" w:right="-149"/>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9A21A2" w:rsidRPr="001D3D03" w:rsidRDefault="009A21A2" w:rsidP="0077443A">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(профнастил)</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p>
          <w:p w:rsidR="009A21A2" w:rsidRDefault="009A21A2" w:rsidP="0077443A">
            <w:pPr>
              <w:pStyle w:val="formattext"/>
              <w:spacing w:before="0" w:beforeAutospacing="0" w:after="0" w:afterAutospacing="0"/>
              <w:ind w:left="-146" w:right="-147"/>
              <w:jc w:val="center"/>
              <w:textAlignment w:val="baseline"/>
              <w:rPr>
                <w:bCs/>
                <w:spacing w:val="2"/>
                <w:sz w:val="10"/>
                <w:szCs w:val="10"/>
                <w:shd w:val="clear" w:color="auto" w:fill="FFFFFF"/>
              </w:rPr>
            </w:pPr>
          </w:p>
          <w:p w:rsidR="009A21A2" w:rsidRPr="00493A77" w:rsidRDefault="009A21A2" w:rsidP="0077443A">
            <w:pPr>
              <w:pStyle w:val="formattext"/>
              <w:spacing w:before="0" w:beforeAutospacing="0" w:after="0" w:afterAutospacing="0"/>
              <w:ind w:left="-146" w:right="-147"/>
              <w:jc w:val="center"/>
              <w:textAlignment w:val="baseline"/>
              <w:rPr>
                <w:bCs/>
                <w:spacing w:val="2"/>
                <w:sz w:val="8"/>
                <w:szCs w:val="8"/>
                <w:shd w:val="clear" w:color="auto" w:fill="FFFFFF"/>
              </w:rPr>
            </w:pPr>
          </w:p>
          <w:p w:rsidR="009A21A2" w:rsidRPr="001D3D03" w:rsidRDefault="009A21A2" w:rsidP="0077443A">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каннелированная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9A21A2" w:rsidRPr="0071182B" w:rsidRDefault="009A21A2" w:rsidP="0077443A">
            <w:pPr>
              <w:pStyle w:val="formattext"/>
              <w:spacing w:before="0" w:beforeAutospacing="0" w:after="0" w:afterAutospacing="0"/>
              <w:ind w:left="-150" w:right="-149"/>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9A21A2" w:rsidRPr="0033631D"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9A21A2" w:rsidRPr="00B368E8" w:rsidRDefault="009A21A2" w:rsidP="0077443A">
            <w:pPr>
              <w:pStyle w:val="formattext"/>
              <w:spacing w:before="0" w:beforeAutospacing="0" w:after="0" w:afterAutospacing="0"/>
              <w:jc w:val="center"/>
              <w:textAlignment w:val="baseline"/>
              <w:rPr>
                <w:bCs/>
                <w:spacing w:val="2"/>
                <w:sz w:val="8"/>
                <w:szCs w:val="8"/>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сетка-рабица.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(евросетка)</w:t>
            </w:r>
            <w:r>
              <w:rPr>
                <w:bCs/>
                <w:spacing w:val="2"/>
                <w:sz w:val="10"/>
                <w:szCs w:val="10"/>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p>
          <w:p w:rsidR="009A21A2" w:rsidRPr="002218B6"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9A21A2" w:rsidRPr="00493A77"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tc>
        <w:tc>
          <w:tcPr>
            <w:tcW w:w="552" w:type="dxa"/>
            <w:tcBorders>
              <w:top w:val="single" w:sz="4" w:space="0" w:color="000000"/>
              <w:left w:val="single" w:sz="2" w:space="0" w:color="000000"/>
              <w:bottom w:val="single" w:sz="2" w:space="0" w:color="000000"/>
              <w:right w:val="single" w:sz="2" w:space="0" w:color="000000"/>
            </w:tcBorders>
          </w:tcPr>
          <w:p w:rsidR="009A21A2" w:rsidRPr="00B368E8" w:rsidRDefault="009A21A2" w:rsidP="0077443A">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шахматка)</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9A21A2" w:rsidRDefault="009A21A2" w:rsidP="0077443A">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9A21A2" w:rsidRPr="00F4143B" w:rsidRDefault="009A21A2" w:rsidP="0077443A">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«камешковая», «мраморная крошка».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9A21A2" w:rsidRPr="00F4143B"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40. Шумозащитные из специализированных панелей.</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9A21A2" w:rsidRDefault="009A21A2" w:rsidP="0077443A">
            <w:pPr>
              <w:pStyle w:val="formattext"/>
              <w:spacing w:before="0" w:beforeAutospacing="0" w:after="0" w:afterAutospacing="0"/>
              <w:textAlignment w:val="baseline"/>
              <w:rPr>
                <w:bCs/>
                <w:spacing w:val="2"/>
                <w:sz w:val="12"/>
                <w:szCs w:val="12"/>
                <w:shd w:val="clear" w:color="auto" w:fill="FFFFFF"/>
              </w:rPr>
            </w:pPr>
          </w:p>
          <w:p w:rsidR="009A21A2" w:rsidRDefault="009A21A2" w:rsidP="0077443A">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47. Комбинированные ограждения (металл-кирпич, металл-штукатурка, </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кирпич- штукатурка, металл – камень, штукатурка-камень,</w:t>
            </w:r>
          </w:p>
          <w:p w:rsidR="009A21A2"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9A21A2" w:rsidRPr="001D3D03" w:rsidRDefault="009A21A2" w:rsidP="0077443A">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кирпич-металл-поликарбонат) </w:t>
            </w:r>
          </w:p>
        </w:tc>
      </w:tr>
      <w:tr w:rsidR="009A21A2" w:rsidRPr="00941490" w:rsidTr="0077443A">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w:t>
            </w:r>
          </w:p>
        </w:tc>
        <w:tc>
          <w:tcPr>
            <w:tcW w:w="1574" w:type="dxa"/>
            <w:tcBorders>
              <w:top w:val="single" w:sz="2" w:space="0" w:color="000000"/>
              <w:left w:val="single" w:sz="4" w:space="0" w:color="auto"/>
              <w:bottom w:val="single" w:sz="4" w:space="0" w:color="auto"/>
              <w:right w:val="single" w:sz="2" w:space="0" w:color="000000"/>
            </w:tcBorders>
            <w:vAlign w:val="center"/>
          </w:tcPr>
          <w:p w:rsidR="009A21A2"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 xml:space="preserve">неоновый, </w:t>
            </w:r>
          </w:p>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флуоресцентный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ц/цс»</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sz w:val="20"/>
              </w:rPr>
            </w:pPr>
            <w:r w:rsidRPr="00941490">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sz w:val="20"/>
              </w:rPr>
            </w:pPr>
            <w:r w:rsidRPr="00941490">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Pr="003633DD" w:rsidRDefault="009A21A2" w:rsidP="0077443A">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ind w:right="-151" w:hanging="148"/>
              <w:jc w:val="center"/>
              <w:textAlignment w:val="baseline"/>
              <w:rPr>
                <w:sz w:val="20"/>
                <w:szCs w:val="20"/>
              </w:rPr>
            </w:pPr>
            <w:r w:rsidRPr="0066747D">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ind w:right="-152" w:hanging="148"/>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Pr="003633DD" w:rsidRDefault="009A21A2" w:rsidP="0077443A">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9A21A2" w:rsidRPr="00941490" w:rsidTr="0077443A">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lastRenderedPageBreak/>
              <w:t>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черный-желтый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красный-зеленый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черный-белый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5</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черный-красный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6</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черный-оранжевый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7</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черный-синий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8</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черный-голубой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9</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черный-розовый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left="-10" w:right="-149"/>
              <w:rPr>
                <w:rFonts w:ascii="Times New Roman" w:hAnsi="Times New Roman"/>
                <w:sz w:val="14"/>
                <w:szCs w:val="14"/>
              </w:rPr>
            </w:pPr>
            <w:r w:rsidRPr="00941490">
              <w:rPr>
                <w:rFonts w:ascii="Times New Roman" w:hAnsi="Times New Roman"/>
                <w:noProof/>
                <w:sz w:val="14"/>
                <w:szCs w:val="14"/>
              </w:rPr>
              <w:t>черный-зеленый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Pr>
                <w:rFonts w:ascii="Times New Roman" w:hAnsi="Times New Roman"/>
                <w:sz w:val="14"/>
                <w:szCs w:val="14"/>
              </w:rPr>
              <w:t>4</w:t>
            </w:r>
            <w:r w:rsidRPr="00981607">
              <w:rPr>
                <w:rFonts w:ascii="Times New Roman" w:hAnsi="Times New Roman"/>
                <w:sz w:val="14"/>
                <w:szCs w:val="14"/>
              </w:rPr>
              <w:t xml:space="preserve"> и более цветов</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ц/цс»</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9A21A2" w:rsidRPr="00941490" w:rsidTr="0077443A">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фиолетовый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ц/цс»</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noProof/>
                <w:sz w:val="12"/>
                <w:szCs w:val="12"/>
              </w:rPr>
            </w:pPr>
          </w:p>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noProof/>
                <w:sz w:val="12"/>
                <w:szCs w:val="12"/>
              </w:rPr>
            </w:pPr>
          </w:p>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Default="009A21A2" w:rsidP="0077443A">
            <w:pPr>
              <w:pStyle w:val="formattext"/>
              <w:spacing w:before="0" w:beforeAutospacing="0" w:after="0" w:afterAutospacing="0"/>
              <w:ind w:right="-151" w:hanging="150"/>
              <w:jc w:val="center"/>
              <w:textAlignment w:val="baseline"/>
              <w:rPr>
                <w:noProof/>
                <w:sz w:val="12"/>
                <w:szCs w:val="12"/>
              </w:rPr>
            </w:pPr>
          </w:p>
          <w:p w:rsidR="009A21A2" w:rsidRDefault="009A21A2" w:rsidP="0077443A">
            <w:pPr>
              <w:pStyle w:val="formattext"/>
              <w:spacing w:before="0" w:beforeAutospacing="0" w:after="0" w:afterAutospacing="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Default="009A21A2" w:rsidP="0077443A">
            <w:pPr>
              <w:pStyle w:val="formattext"/>
              <w:spacing w:before="0" w:beforeAutospacing="0" w:after="0" w:afterAutospacing="0"/>
              <w:ind w:right="-151" w:hanging="148"/>
              <w:jc w:val="center"/>
              <w:textAlignment w:val="baseline"/>
              <w:rPr>
                <w:noProof/>
                <w:sz w:val="12"/>
                <w:szCs w:val="12"/>
              </w:rPr>
            </w:pPr>
          </w:p>
          <w:p w:rsidR="009A21A2" w:rsidRDefault="009A21A2" w:rsidP="0077443A">
            <w:pPr>
              <w:pStyle w:val="formattext"/>
              <w:spacing w:before="0" w:beforeAutospacing="0" w:after="0" w:afterAutospacing="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beforeAutospacing="0" w:after="0" w:afterAutospacing="0"/>
              <w:ind w:right="-152" w:hanging="148"/>
              <w:jc w:val="center"/>
              <w:textAlignment w:val="baseline"/>
              <w:rPr>
                <w:noProof/>
                <w:sz w:val="12"/>
                <w:szCs w:val="12"/>
              </w:rPr>
            </w:pPr>
          </w:p>
          <w:p w:rsidR="009A21A2" w:rsidRDefault="009A21A2" w:rsidP="0077443A">
            <w:pPr>
              <w:pStyle w:val="formattext"/>
              <w:spacing w:before="0" w:beforeAutospacing="0" w:after="0" w:afterAutospacing="0"/>
              <w:ind w:right="-152" w:hanging="148"/>
              <w:jc w:val="center"/>
              <w:textAlignment w:val="baseline"/>
              <w:rPr>
                <w:noProof/>
                <w:sz w:val="12"/>
                <w:szCs w:val="12"/>
              </w:rPr>
            </w:pPr>
          </w:p>
          <w:p w:rsidR="009A21A2" w:rsidRDefault="009A21A2" w:rsidP="0077443A">
            <w:pPr>
              <w:pStyle w:val="formattext"/>
              <w:spacing w:before="0" w:beforeAutospacing="0" w:after="0" w:afterAutospacing="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noProof/>
                <w:sz w:val="12"/>
                <w:szCs w:val="12"/>
              </w:rPr>
            </w:pPr>
          </w:p>
          <w:p w:rsidR="009A21A2" w:rsidRDefault="009A21A2" w:rsidP="0077443A">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sz w:val="12"/>
                <w:szCs w:val="12"/>
              </w:rPr>
            </w:pPr>
          </w:p>
          <w:p w:rsidR="009A21A2" w:rsidRDefault="009A21A2" w:rsidP="0077443A">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9A21A2" w:rsidRPr="00941490" w:rsidTr="0077443A">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13</w:t>
            </w:r>
          </w:p>
        </w:tc>
        <w:tc>
          <w:tcPr>
            <w:tcW w:w="1574" w:type="dxa"/>
            <w:tcBorders>
              <w:top w:val="single" w:sz="4" w:space="0" w:color="auto"/>
              <w:left w:val="single" w:sz="4" w:space="0" w:color="auto"/>
              <w:right w:val="single" w:sz="2" w:space="0" w:color="000000"/>
            </w:tcBorders>
            <w:vAlign w:val="center"/>
          </w:tcPr>
          <w:p w:rsidR="009A21A2" w:rsidRDefault="009A21A2" w:rsidP="0077443A">
            <w:pPr>
              <w:shd w:val="clear" w:color="auto" w:fill="FFFFFF"/>
              <w:ind w:left="-10" w:right="-149"/>
              <w:rPr>
                <w:rFonts w:ascii="Times New Roman" w:hAnsi="Times New Roman"/>
                <w:sz w:val="14"/>
                <w:szCs w:val="14"/>
              </w:rPr>
            </w:pPr>
            <w:r w:rsidRPr="00981607">
              <w:rPr>
                <w:rFonts w:ascii="Times New Roman" w:hAnsi="Times New Roman"/>
                <w:sz w:val="14"/>
                <w:szCs w:val="14"/>
              </w:rPr>
              <w:t>оранжевый-синий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ind w:left="-151" w:right="-110"/>
              <w:jc w:val="center"/>
              <w:rPr>
                <w:rFonts w:ascii="Times New Roman" w:hAnsi="Times New Roman"/>
                <w:noProof/>
                <w:sz w:val="12"/>
                <w:szCs w:val="12"/>
              </w:rPr>
            </w:pPr>
            <w:r>
              <w:rPr>
                <w:rFonts w:ascii="Times New Roman" w:hAnsi="Times New Roman"/>
                <w:sz w:val="12"/>
                <w:szCs w:val="12"/>
              </w:rPr>
              <w:t>14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ind w:left="-10" w:right="-110"/>
              <w:jc w:val="both"/>
              <w:rPr>
                <w:rFonts w:ascii="Times New Roman" w:hAnsi="Times New Roman"/>
                <w:noProof/>
                <w:sz w:val="12"/>
                <w:szCs w:val="12"/>
              </w:rPr>
            </w:pPr>
            <w:r w:rsidRPr="00981607">
              <w:rPr>
                <w:rFonts w:ascii="Times New Roman" w:hAnsi="Times New Roman"/>
                <w:sz w:val="14"/>
                <w:szCs w:val="14"/>
              </w:rPr>
              <w:t>розовый-зеленый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оранжевый-голубой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1574" w:type="dxa"/>
            <w:tcBorders>
              <w:top w:val="single" w:sz="4" w:space="0" w:color="auto"/>
              <w:left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желтый-синий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белый-синий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18</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белый-красный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19</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красный-желтый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left="-10" w:right="-149"/>
              <w:rPr>
                <w:rFonts w:ascii="Times New Roman" w:hAnsi="Times New Roman"/>
                <w:sz w:val="12"/>
                <w:szCs w:val="12"/>
                <w:shd w:val="clear" w:color="auto" w:fill="FFFFFF"/>
              </w:rPr>
            </w:pPr>
            <w:r w:rsidRPr="00981607">
              <w:rPr>
                <w:rFonts w:ascii="Times New Roman" w:hAnsi="Times New Roman"/>
                <w:sz w:val="14"/>
                <w:szCs w:val="14"/>
              </w:rPr>
              <w:t>синий-красный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noProof/>
                <w:sz w:val="14"/>
                <w:szCs w:val="14"/>
              </w:rPr>
              <w:t>голубой-красный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желтый-оранжевый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розовый-желтый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41490">
              <w:rPr>
                <w:rFonts w:ascii="Times New Roman" w:hAnsi="Times New Roman"/>
                <w:noProof/>
                <w:sz w:val="14"/>
                <w:szCs w:val="14"/>
              </w:rPr>
              <w:t>голубой-розовый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 xml:space="preserve">красный-оранжевый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26</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синий-голубой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sz w:val="12"/>
                <w:szCs w:val="12"/>
                <w:shd w:val="clear" w:color="auto" w:fill="FFFFFF"/>
              </w:rPr>
            </w:pPr>
            <w:r>
              <w:rPr>
                <w:rFonts w:ascii="Times New Roman" w:hAnsi="Times New Roman"/>
                <w:sz w:val="12"/>
                <w:szCs w:val="12"/>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sz w:val="12"/>
                <w:szCs w:val="12"/>
                <w:shd w:val="clear" w:color="auto" w:fill="FFFFFF"/>
              </w:rPr>
            </w:pPr>
            <w:r w:rsidRPr="00981607">
              <w:rPr>
                <w:rFonts w:ascii="Times New Roman" w:hAnsi="Times New Roman"/>
                <w:sz w:val="14"/>
                <w:szCs w:val="14"/>
              </w:rPr>
              <w:t>синий-зеленый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голубой-зеленый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золотой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черный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оранжевый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sidRPr="00941490">
              <w:rPr>
                <w:rFonts w:ascii="Times New Roman" w:hAnsi="Times New Roman"/>
                <w:noProof/>
                <w:sz w:val="12"/>
                <w:szCs w:val="12"/>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синий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sidRPr="00941490">
              <w:rPr>
                <w:rFonts w:ascii="Times New Roman" w:hAnsi="Times New Roman"/>
                <w:noProof/>
                <w:sz w:val="12"/>
                <w:szCs w:val="12"/>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красный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sidRPr="00941490">
              <w:rPr>
                <w:rFonts w:ascii="Times New Roman" w:hAnsi="Times New Roman"/>
                <w:noProof/>
                <w:sz w:val="12"/>
                <w:szCs w:val="12"/>
              </w:rPr>
              <w:lastRenderedPageBreak/>
              <w:t>34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желтый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розовый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noProof/>
                <w:sz w:val="12"/>
                <w:szCs w:val="12"/>
              </w:rPr>
            </w:pPr>
            <w:r>
              <w:rPr>
                <w:rFonts w:ascii="Times New Roman" w:hAnsi="Times New Roman"/>
                <w:sz w:val="12"/>
                <w:szCs w:val="12"/>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noProof/>
                <w:sz w:val="12"/>
                <w:szCs w:val="12"/>
              </w:rPr>
            </w:pPr>
            <w:r w:rsidRPr="00981607">
              <w:rPr>
                <w:rFonts w:ascii="Times New Roman" w:hAnsi="Times New Roman"/>
                <w:sz w:val="14"/>
                <w:szCs w:val="14"/>
              </w:rPr>
              <w:t xml:space="preserve">белый </w:t>
            </w:r>
            <w:r>
              <w:rPr>
                <w:rFonts w:ascii="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ДА</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9A21A2" w:rsidRPr="00941490" w:rsidTr="0077443A">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Pr>
                <w:rFonts w:ascii="Times New Roman" w:hAnsi="Times New Roman"/>
                <w:sz w:val="14"/>
                <w:szCs w:val="14"/>
              </w:rPr>
              <w:t>черный</w:t>
            </w:r>
            <w:r w:rsidRPr="00981607">
              <w:rPr>
                <w:rFonts w:ascii="Times New Roman" w:hAnsi="Times New Roman"/>
                <w:sz w:val="14"/>
                <w:szCs w:val="14"/>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8D0F90">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9A21A2" w:rsidRPr="00941490" w:rsidTr="0077443A">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Pr>
                <w:rFonts w:ascii="Times New Roman" w:hAnsi="Times New Roman"/>
                <w:sz w:val="14"/>
                <w:szCs w:val="14"/>
              </w:rPr>
              <w:t xml:space="preserve">золотой </w:t>
            </w:r>
            <w:r>
              <w:rPr>
                <w:rFonts w:ascii="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sz w:val="12"/>
                <w:szCs w:val="12"/>
              </w:rPr>
              <w:t>«ДА-</w:t>
            </w:r>
            <w:r w:rsidRPr="00941490">
              <w:rPr>
                <w:rFonts w:ascii="Times New Roman" w:hAnsi="Times New Roman"/>
                <w:bCs/>
                <w:sz w:val="10"/>
                <w:szCs w:val="10"/>
              </w:rPr>
              <w:t>И</w:t>
            </w:r>
            <w:r w:rsidRPr="00941490">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245FEE" w:rsidRDefault="009A21A2" w:rsidP="0077443A">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245FEE" w:rsidRDefault="009A21A2" w:rsidP="0077443A">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9A21A2" w:rsidRPr="00245FEE" w:rsidRDefault="009A21A2" w:rsidP="0077443A">
            <w:pPr>
              <w:pStyle w:val="formattext"/>
              <w:spacing w:before="0" w:after="0"/>
              <w:ind w:right="-152" w:hanging="148"/>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8D0F90">
              <w:rPr>
                <w:sz w:val="12"/>
                <w:szCs w:val="12"/>
              </w:rPr>
              <w:t>«ДА-</w:t>
            </w:r>
            <w:r w:rsidRPr="008D0F90">
              <w:rPr>
                <w:bCs/>
                <w:sz w:val="10"/>
                <w:szCs w:val="10"/>
              </w:rPr>
              <w:t>И</w:t>
            </w:r>
            <w:r w:rsidRPr="008D0F90">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9A21A2" w:rsidRDefault="009A21A2" w:rsidP="0077443A">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9A21A2" w:rsidRDefault="009A21A2" w:rsidP="0077443A">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9A21A2" w:rsidRPr="00941490" w:rsidTr="0077443A">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41490" w:rsidRDefault="009A21A2" w:rsidP="0077443A">
            <w:pPr>
              <w:shd w:val="clear" w:color="auto" w:fill="FFFFFF"/>
              <w:ind w:left="-151" w:right="-149"/>
              <w:jc w:val="center"/>
              <w:rPr>
                <w:rFonts w:ascii="Times New Roman" w:hAnsi="Times New Roman"/>
                <w:noProof/>
                <w:sz w:val="12"/>
                <w:szCs w:val="12"/>
              </w:rPr>
            </w:pPr>
            <w:r>
              <w:rPr>
                <w:rFonts w:ascii="Times New Roman" w:hAnsi="Times New Roman"/>
                <w:sz w:val="12"/>
                <w:szCs w:val="12"/>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41490" w:rsidRDefault="009A21A2" w:rsidP="0077443A">
            <w:pPr>
              <w:shd w:val="clear" w:color="auto" w:fill="FFFFFF"/>
              <w:ind w:right="-149"/>
              <w:rPr>
                <w:rFonts w:ascii="Times New Roman" w:hAnsi="Times New Roman"/>
                <w:noProof/>
                <w:sz w:val="12"/>
                <w:szCs w:val="12"/>
              </w:rPr>
            </w:pPr>
            <w:r w:rsidRPr="00981607">
              <w:rPr>
                <w:rFonts w:ascii="Times New Roman" w:hAnsi="Times New Roman"/>
                <w:sz w:val="14"/>
                <w:szCs w:val="14"/>
              </w:rPr>
              <w:t>зеленый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r w:rsidRPr="008D0F90">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r w:rsidRPr="008D0F90">
              <w:rPr>
                <w:sz w:val="12"/>
                <w:szCs w:val="12"/>
              </w:rPr>
              <w:t>«ДА»</w:t>
            </w:r>
          </w:p>
        </w:tc>
      </w:tr>
      <w:tr w:rsidR="009A21A2" w:rsidRPr="00941490" w:rsidTr="0077443A">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голубой</w:t>
            </w:r>
            <w:r>
              <w:rPr>
                <w:rFonts w:ascii="Times New Roman" w:hAnsi="Times New Roman"/>
                <w:sz w:val="16"/>
                <w:szCs w:val="16"/>
              </w:rPr>
              <w:t xml:space="preserve"> </w:t>
            </w:r>
            <w:r>
              <w:rPr>
                <w:rFonts w:ascii="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 xml:space="preserve">бежевый </w:t>
            </w:r>
            <w:r>
              <w:rPr>
                <w:rFonts w:ascii="Times New Roman" w:hAnsi="Times New Roman"/>
                <w:sz w:val="12"/>
                <w:szCs w:val="12"/>
              </w:rPr>
              <w:t>«</w:t>
            </w:r>
            <w:r w:rsidRPr="00941490">
              <w:rPr>
                <w:rFonts w:ascii="Times New Roman" w:hAnsi="Times New Roman"/>
                <w:noProof/>
                <w:sz w:val="12"/>
                <w:szCs w:val="12"/>
              </w:rPr>
              <w:t>ц/цс»</w:t>
            </w: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 xml:space="preserve">коричневый </w:t>
            </w:r>
            <w:r>
              <w:rPr>
                <w:rFonts w:ascii="Times New Roman" w:hAnsi="Times New Roman"/>
                <w:sz w:val="12"/>
                <w:szCs w:val="12"/>
              </w:rPr>
              <w:t>«</w:t>
            </w:r>
            <w:r w:rsidRPr="00941490">
              <w:rPr>
                <w:rFonts w:ascii="Times New Roman" w:hAnsi="Times New Roman"/>
                <w:noProof/>
                <w:sz w:val="12"/>
                <w:szCs w:val="12"/>
              </w:rPr>
              <w:t>ц/цс»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r w:rsidR="009A21A2" w:rsidRPr="00941490" w:rsidTr="0077443A">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43</w:t>
            </w:r>
          </w:p>
        </w:tc>
        <w:tc>
          <w:tcPr>
            <w:tcW w:w="1574" w:type="dxa"/>
            <w:tcBorders>
              <w:top w:val="single" w:sz="4" w:space="0" w:color="auto"/>
              <w:left w:val="single" w:sz="4" w:space="0" w:color="auto"/>
              <w:right w:val="single" w:sz="2" w:space="0" w:color="000000"/>
            </w:tcBorders>
            <w:vAlign w:val="center"/>
          </w:tcPr>
          <w:p w:rsidR="009A21A2" w:rsidRPr="00981607" w:rsidRDefault="009A21A2" w:rsidP="0077443A">
            <w:pPr>
              <w:shd w:val="clear" w:color="auto" w:fill="FFFFFF"/>
              <w:ind w:right="-149"/>
              <w:rPr>
                <w:rFonts w:ascii="Times New Roman" w:hAnsi="Times New Roman"/>
                <w:sz w:val="14"/>
                <w:szCs w:val="14"/>
              </w:rPr>
            </w:pPr>
            <w:r w:rsidRPr="00981607">
              <w:rPr>
                <w:rFonts w:ascii="Times New Roman" w:hAnsi="Times New Roman"/>
                <w:sz w:val="14"/>
                <w:szCs w:val="14"/>
              </w:rPr>
              <w:t xml:space="preserve">серый </w:t>
            </w:r>
            <w:r>
              <w:rPr>
                <w:rFonts w:ascii="Times New Roman" w:hAnsi="Times New Roman"/>
                <w:sz w:val="12"/>
                <w:szCs w:val="12"/>
              </w:rPr>
              <w:t>«</w:t>
            </w:r>
            <w:r w:rsidRPr="00941490">
              <w:rPr>
                <w:rFonts w:ascii="Times New Roman" w:hAnsi="Times New Roman"/>
                <w:noProof/>
                <w:sz w:val="12"/>
                <w:szCs w:val="12"/>
              </w:rPr>
              <w:t>ц/цс»</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r w:rsidRPr="00941490">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Pr="00941490" w:rsidRDefault="009A21A2" w:rsidP="0077443A">
            <w:pPr>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r w:rsidRPr="00245FEE">
              <w:rPr>
                <w:noProof/>
                <w:sz w:val="12"/>
                <w:szCs w:val="12"/>
              </w:rPr>
              <w:t>«ДА»</w:t>
            </w:r>
          </w:p>
        </w:tc>
      </w:tr>
      <w:tr w:rsidR="009A21A2" w:rsidRPr="00941490" w:rsidTr="0077443A">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9A21A2" w:rsidRPr="00981607" w:rsidRDefault="009A21A2" w:rsidP="0077443A">
            <w:pPr>
              <w:shd w:val="clear" w:color="auto" w:fill="FFFFFF"/>
              <w:ind w:left="-151" w:right="-149"/>
              <w:jc w:val="center"/>
              <w:rPr>
                <w:rFonts w:ascii="Times New Roman" w:hAnsi="Times New Roman"/>
                <w:sz w:val="14"/>
                <w:szCs w:val="14"/>
              </w:rPr>
            </w:pPr>
            <w:r>
              <w:rPr>
                <w:rFonts w:ascii="Times New Roman" w:hAnsi="Times New Roman"/>
                <w:sz w:val="12"/>
                <w:szCs w:val="12"/>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9A21A2" w:rsidRPr="00230F21" w:rsidRDefault="009A21A2" w:rsidP="0077443A">
            <w:pPr>
              <w:ind w:right="-109"/>
              <w:jc w:val="both"/>
              <w:rPr>
                <w:rFonts w:ascii="Times New Roman" w:hAnsi="Times New Roman"/>
                <w:sz w:val="14"/>
                <w:szCs w:val="14"/>
              </w:rPr>
            </w:pPr>
            <w:r>
              <w:rPr>
                <w:rFonts w:ascii="Times New Roman" w:hAnsi="Times New Roman"/>
                <w:sz w:val="14"/>
                <w:szCs w:val="14"/>
              </w:rPr>
              <w:t>п</w:t>
            </w:r>
            <w:r w:rsidRPr="00230F21">
              <w:rPr>
                <w:rFonts w:ascii="Times New Roman" w:hAnsi="Times New Roman"/>
                <w:sz w:val="14"/>
                <w:szCs w:val="14"/>
              </w:rPr>
              <w:t xml:space="preserve">риродные поверхности* </w:t>
            </w:r>
          </w:p>
          <w:p w:rsidR="009A21A2" w:rsidRPr="00981607" w:rsidRDefault="009A21A2" w:rsidP="0077443A">
            <w:pPr>
              <w:shd w:val="clear" w:color="auto" w:fill="FFFFFF"/>
              <w:ind w:left="-7" w:right="-149" w:firstLine="3"/>
              <w:rPr>
                <w:rFonts w:ascii="Times New Roman" w:hAnsi="Times New Roman"/>
                <w:sz w:val="14"/>
                <w:szCs w:val="14"/>
              </w:rPr>
            </w:pPr>
            <w:r w:rsidRPr="002E28D9">
              <w:rPr>
                <w:rFonts w:ascii="Times New Roman" w:hAnsi="Times New Roman"/>
                <w:sz w:val="10"/>
                <w:szCs w:val="10"/>
              </w:rPr>
              <w:t>(дерево, камень, металл</w:t>
            </w:r>
            <w:r>
              <w:rPr>
                <w:rFonts w:ascii="Times New Roman" w:hAnsi="Times New Roman"/>
                <w:sz w:val="10"/>
                <w:szCs w:val="10"/>
              </w:rPr>
              <w:t>, керамика (имитации</w:t>
            </w:r>
            <w:r w:rsidRPr="002E28D9">
              <w:rPr>
                <w:rFonts w:ascii="Times New Roman" w:hAnsi="Times New Roman"/>
                <w:sz w:val="10"/>
                <w:szCs w:val="10"/>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Pr="00941490" w:rsidRDefault="009A21A2" w:rsidP="0077443A">
            <w:pPr>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9A21A2" w:rsidRPr="00941490" w:rsidRDefault="009A21A2" w:rsidP="0077443A">
            <w:pPr>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9A21A2" w:rsidRDefault="009A21A2" w:rsidP="0077443A">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9A21A2" w:rsidRDefault="009A21A2" w:rsidP="0077443A">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9A21A2" w:rsidRDefault="009A21A2" w:rsidP="0077443A">
            <w:pPr>
              <w:pStyle w:val="formattext"/>
              <w:spacing w:before="0" w:beforeAutospacing="0" w:after="0" w:afterAutospacing="0"/>
              <w:jc w:val="center"/>
              <w:textAlignment w:val="baseline"/>
              <w:rPr>
                <w:noProof/>
                <w:sz w:val="12"/>
                <w:szCs w:val="12"/>
              </w:rPr>
            </w:pPr>
          </w:p>
        </w:tc>
      </w:tr>
    </w:tbl>
    <w:p w:rsidR="009A21A2" w:rsidRPr="001D3125" w:rsidRDefault="009A21A2" w:rsidP="008B4AD6">
      <w:pPr>
        <w:tabs>
          <w:tab w:val="left" w:pos="284"/>
          <w:tab w:val="left" w:pos="851"/>
          <w:tab w:val="left" w:pos="993"/>
        </w:tabs>
        <w:spacing w:line="276" w:lineRule="auto"/>
        <w:ind w:right="60" w:firstLine="709"/>
        <w:contextualSpacing/>
        <w:jc w:val="both"/>
        <w:rPr>
          <w:rFonts w:ascii="Times New Roman" w:eastAsia="Calibri" w:hAnsi="Times New Roman"/>
          <w:spacing w:val="2"/>
          <w:szCs w:val="24"/>
          <w:shd w:val="clear" w:color="auto" w:fill="FFFFFF"/>
          <w:lang w:eastAsia="en-US"/>
        </w:rPr>
      </w:pPr>
    </w:p>
    <w:p w:rsidR="00714B3A" w:rsidRPr="001D3125" w:rsidRDefault="008B4AD6" w:rsidP="00CC6921">
      <w:pPr>
        <w:pStyle w:val="ae"/>
        <w:numPr>
          <w:ilvl w:val="2"/>
          <w:numId w:val="28"/>
        </w:numPr>
        <w:tabs>
          <w:tab w:val="left" w:pos="284"/>
          <w:tab w:val="left" w:pos="851"/>
          <w:tab w:val="left" w:pos="993"/>
        </w:tabs>
        <w:spacing w:after="200" w:line="276" w:lineRule="auto"/>
        <w:ind w:left="0" w:firstLine="709"/>
        <w:jc w:val="both"/>
        <w:rPr>
          <w:rFonts w:ascii="Times New Roman" w:eastAsia="Calibri" w:hAnsi="Times New Roman"/>
          <w:spacing w:val="2"/>
          <w:szCs w:val="24"/>
          <w:shd w:val="clear" w:color="auto" w:fill="FFFFFF"/>
          <w:lang w:eastAsia="en-US"/>
        </w:rPr>
      </w:pPr>
      <w:bookmarkStart w:id="4" w:name="_Hlk12560140"/>
      <w:r w:rsidRPr="001D3125">
        <w:rPr>
          <w:rFonts w:ascii="Times New Roman" w:eastAsia="Calibri" w:hAnsi="Times New Roman"/>
          <w:spacing w:val="2"/>
          <w:szCs w:val="24"/>
          <w:shd w:val="clear" w:color="auto" w:fill="FFFFFF"/>
          <w:lang w:eastAsia="en-US"/>
        </w:rPr>
        <w:t xml:space="preserve">Структура </w:t>
      </w:r>
      <w:r w:rsidRPr="001D3125">
        <w:rPr>
          <w:rFonts w:ascii="Times New Roman" w:eastAsia="Calibri" w:hAnsi="Times New Roman"/>
          <w:bCs/>
          <w:spacing w:val="2"/>
          <w:szCs w:val="24"/>
          <w:shd w:val="clear" w:color="auto" w:fill="FFFFFF"/>
          <w:lang w:eastAsia="en-US"/>
        </w:rPr>
        <w:t>постоянных ограждений: секционное (</w:t>
      </w:r>
      <w:r w:rsidRPr="001D3125">
        <w:rPr>
          <w:rFonts w:ascii="Times New Roman" w:eastAsia="Calibri" w:hAnsi="Times New Roman"/>
          <w:spacing w:val="2"/>
          <w:szCs w:val="24"/>
          <w:shd w:val="clear" w:color="auto" w:fill="FFFFFF"/>
          <w:lang w:eastAsia="en-US"/>
        </w:rPr>
        <w:t>стойки, заполнение секций, ограждающие устройства).</w:t>
      </w:r>
      <w:bookmarkStart w:id="5" w:name="_Hlk12559792"/>
      <w:bookmarkEnd w:id="4"/>
    </w:p>
    <w:p w:rsidR="008B4AD6" w:rsidRPr="001D3125" w:rsidRDefault="008B4AD6" w:rsidP="00CC6921">
      <w:pPr>
        <w:pStyle w:val="ae"/>
        <w:numPr>
          <w:ilvl w:val="2"/>
          <w:numId w:val="28"/>
        </w:numPr>
        <w:tabs>
          <w:tab w:val="left" w:pos="284"/>
          <w:tab w:val="left" w:pos="851"/>
          <w:tab w:val="left" w:pos="993"/>
        </w:tabs>
        <w:spacing w:line="276" w:lineRule="auto"/>
        <w:ind w:left="0" w:firstLine="709"/>
        <w:jc w:val="both"/>
        <w:rPr>
          <w:rFonts w:ascii="Times New Roman" w:eastAsia="Calibri" w:hAnsi="Times New Roman"/>
          <w:spacing w:val="2"/>
          <w:szCs w:val="24"/>
          <w:shd w:val="clear" w:color="auto" w:fill="FFFFFF"/>
          <w:lang w:eastAsia="en-US"/>
        </w:rPr>
      </w:pPr>
      <w:r w:rsidRPr="001D3125">
        <w:rPr>
          <w:rFonts w:ascii="Times New Roman" w:eastAsia="Calibri" w:hAnsi="Times New Roman"/>
          <w:bCs/>
          <w:spacing w:val="2"/>
          <w:szCs w:val="24"/>
          <w:shd w:val="clear" w:color="auto" w:fill="FFFFFF"/>
          <w:lang w:eastAsia="en-US"/>
        </w:rPr>
        <w:t>Недопустимые материалы</w:t>
      </w:r>
      <w:bookmarkEnd w:id="5"/>
      <w:r w:rsidRPr="001D3125">
        <w:rPr>
          <w:rFonts w:ascii="Times New Roman" w:eastAsia="Calibri" w:hAnsi="Times New Roman"/>
          <w:bCs/>
          <w:spacing w:val="2"/>
          <w:szCs w:val="24"/>
          <w:shd w:val="clear" w:color="auto" w:fill="FFFFFF"/>
          <w:lang w:eastAsia="en-US"/>
        </w:rPr>
        <w:t xml:space="preserve"> постоянных ограждений</w:t>
      </w:r>
      <w:r w:rsidRPr="001D3125">
        <w:rPr>
          <w:rFonts w:ascii="Times New Roman" w:eastAsia="Calibri" w:hAnsi="Times New Roman"/>
          <w:noProof/>
          <w:szCs w:val="24"/>
          <w:lang w:eastAsia="en-US"/>
        </w:rPr>
        <w:t>:</w:t>
      </w:r>
    </w:p>
    <w:p w:rsidR="008B4AD6" w:rsidRPr="001D3125" w:rsidRDefault="008B4AD6" w:rsidP="00CC6921">
      <w:pPr>
        <w:numPr>
          <w:ilvl w:val="0"/>
          <w:numId w:val="19"/>
        </w:numPr>
        <w:tabs>
          <w:tab w:val="left" w:pos="284"/>
          <w:tab w:val="left" w:pos="851"/>
          <w:tab w:val="left" w:pos="993"/>
        </w:tabs>
        <w:spacing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hAnsi="Times New Roman"/>
          <w:szCs w:val="24"/>
        </w:rPr>
        <w:t xml:space="preserve">из твердых коммунальных отходов </w:t>
      </w:r>
      <w:r w:rsidRPr="001D3125">
        <w:rPr>
          <w:rFonts w:ascii="Times New Roman" w:eastAsia="Calibri" w:hAnsi="Times New Roman"/>
          <w:szCs w:val="24"/>
          <w:lang w:eastAsia="en-US"/>
        </w:rPr>
        <w:t xml:space="preserve">(в том числе картона, бумаги, поддонов, ящиков, иных упаковочных материалов, бутылок, стеклянного боя, </w:t>
      </w:r>
      <w:r w:rsidRPr="001D3125">
        <w:rPr>
          <w:rFonts w:ascii="Times New Roman" w:eastAsia="Calibri" w:hAnsi="Times New Roman"/>
          <w:szCs w:val="24"/>
          <w:shd w:val="clear" w:color="auto" w:fill="FFFFFF"/>
          <w:lang w:eastAsia="en-US"/>
        </w:rPr>
        <w:t xml:space="preserve">отходов, образующихся в процессе сноса, разборки, реконструкции, ремонта (в том числе капитального) или строительства, </w:t>
      </w:r>
      <w:r w:rsidRPr="001D3125">
        <w:rPr>
          <w:rFonts w:ascii="Times New Roman" w:eastAsia="Calibri" w:hAnsi="Times New Roman"/>
          <w:szCs w:val="24"/>
          <w:lang w:eastAsia="en-US"/>
        </w:rPr>
        <w:t>шин и частей транспортных средств);</w:t>
      </w:r>
    </w:p>
    <w:p w:rsidR="008B4AD6" w:rsidRPr="001D3125" w:rsidRDefault="008B4AD6" w:rsidP="00CC6921">
      <w:pPr>
        <w:numPr>
          <w:ilvl w:val="0"/>
          <w:numId w:val="19"/>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w:t>
      </w:r>
      <w:r w:rsidRPr="001D3125">
        <w:rPr>
          <w:rFonts w:ascii="Times New Roman" w:hAnsi="Times New Roman"/>
          <w:szCs w:val="24"/>
        </w:rPr>
        <w:br/>
        <w:t>в металлической раме;</w:t>
      </w:r>
    </w:p>
    <w:p w:rsidR="008B4AD6" w:rsidRPr="001D3125" w:rsidRDefault="008B4AD6" w:rsidP="00CC6921">
      <w:pPr>
        <w:numPr>
          <w:ilvl w:val="0"/>
          <w:numId w:val="19"/>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неоштукатуренны</w:t>
      </w:r>
      <w:r w:rsidRPr="001D3125">
        <w:rPr>
          <w:rFonts w:ascii="Times New Roman" w:eastAsia="Calibri" w:hAnsi="Times New Roman"/>
          <w:szCs w:val="24"/>
          <w:lang w:eastAsia="en-US"/>
        </w:rPr>
        <w:t>е</w:t>
      </w:r>
      <w:r w:rsidRPr="001D3125">
        <w:rPr>
          <w:rFonts w:ascii="Times New Roman" w:hAnsi="Times New Roman"/>
          <w:szCs w:val="24"/>
        </w:rPr>
        <w:t xml:space="preserve"> (неокрашенны</w:t>
      </w:r>
      <w:r w:rsidRPr="001D3125">
        <w:rPr>
          <w:rFonts w:ascii="Times New Roman" w:eastAsia="Calibri" w:hAnsi="Times New Roman"/>
          <w:szCs w:val="24"/>
          <w:lang w:eastAsia="en-US"/>
        </w:rPr>
        <w:t>е</w:t>
      </w:r>
      <w:r w:rsidRPr="001D3125">
        <w:rPr>
          <w:rFonts w:ascii="Times New Roman" w:hAnsi="Times New Roman"/>
          <w:szCs w:val="24"/>
        </w:rPr>
        <w:t>) строительны</w:t>
      </w:r>
      <w:r w:rsidRPr="001D3125">
        <w:rPr>
          <w:rFonts w:ascii="Times New Roman" w:eastAsia="Calibri" w:hAnsi="Times New Roman"/>
          <w:szCs w:val="24"/>
          <w:lang w:eastAsia="en-US"/>
        </w:rPr>
        <w:t>е</w:t>
      </w:r>
      <w:r w:rsidRPr="001D3125">
        <w:rPr>
          <w:rFonts w:ascii="Times New Roman" w:hAnsi="Times New Roman"/>
          <w:szCs w:val="24"/>
        </w:rPr>
        <w:t xml:space="preserve"> блок</w:t>
      </w:r>
      <w:r w:rsidRPr="001D3125">
        <w:rPr>
          <w:rFonts w:ascii="Times New Roman" w:eastAsia="Calibri" w:hAnsi="Times New Roman"/>
          <w:szCs w:val="24"/>
          <w:lang w:eastAsia="en-US"/>
        </w:rPr>
        <w:t>и;</w:t>
      </w:r>
    </w:p>
    <w:p w:rsidR="00714B3A" w:rsidRPr="001D3125" w:rsidRDefault="008B4AD6" w:rsidP="00CC6921">
      <w:pPr>
        <w:numPr>
          <w:ilvl w:val="0"/>
          <w:numId w:val="19"/>
        </w:numPr>
        <w:tabs>
          <w:tab w:val="left" w:pos="284"/>
          <w:tab w:val="left" w:pos="851"/>
          <w:tab w:val="left" w:pos="993"/>
        </w:tabs>
        <w:spacing w:after="200"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8B4AD6" w:rsidRPr="001D3125" w:rsidRDefault="008B4AD6" w:rsidP="00CC6921">
      <w:pPr>
        <w:pStyle w:val="ae"/>
        <w:numPr>
          <w:ilvl w:val="2"/>
          <w:numId w:val="28"/>
        </w:numPr>
        <w:tabs>
          <w:tab w:val="left" w:pos="567"/>
          <w:tab w:val="left" w:pos="851"/>
          <w:tab w:val="left" w:pos="993"/>
          <w:tab w:val="left" w:pos="1134"/>
        </w:tabs>
        <w:spacing w:line="276" w:lineRule="auto"/>
        <w:ind w:left="0" w:right="-1" w:firstLine="708"/>
        <w:jc w:val="both"/>
        <w:rPr>
          <w:rFonts w:ascii="Times New Roman" w:hAnsi="Times New Roman"/>
          <w:szCs w:val="24"/>
        </w:rPr>
      </w:pPr>
      <w:r w:rsidRPr="001D3125">
        <w:rPr>
          <w:rFonts w:ascii="Times New Roman" w:hAnsi="Times New Roman"/>
          <w:szCs w:val="24"/>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8B4AD6" w:rsidRPr="001D3125" w:rsidRDefault="008B4AD6" w:rsidP="00CC6921">
      <w:pPr>
        <w:numPr>
          <w:ilvl w:val="0"/>
          <w:numId w:val="20"/>
        </w:numPr>
        <w:tabs>
          <w:tab w:val="left" w:pos="284"/>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 xml:space="preserve">при установке и содержании должны соблюдаться требования </w:t>
      </w:r>
      <w:r w:rsidRPr="001D3125">
        <w:rPr>
          <w:rFonts w:ascii="Times New Roman" w:eastAsia="Calibri" w:hAnsi="Times New Roman"/>
          <w:szCs w:val="24"/>
          <w:lang w:eastAsia="en-US"/>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w:t>
      </w:r>
      <w:r w:rsidR="00173C50">
        <w:rPr>
          <w:rFonts w:ascii="Times New Roman" w:hAnsi="Times New Roman"/>
          <w:szCs w:val="24"/>
        </w:rPr>
        <w:t>ской области по согласованию с А</w:t>
      </w:r>
      <w:r w:rsidRPr="001D3125">
        <w:rPr>
          <w:rFonts w:ascii="Times New Roman" w:hAnsi="Times New Roman"/>
          <w:szCs w:val="24"/>
        </w:rPr>
        <w:t>дминистрацией городского округа</w:t>
      </w:r>
      <w:r w:rsidR="00173C50">
        <w:rPr>
          <w:rFonts w:ascii="Times New Roman" w:hAnsi="Times New Roman"/>
          <w:szCs w:val="24"/>
        </w:rPr>
        <w:t xml:space="preserve"> Домодедово</w:t>
      </w:r>
      <w:r w:rsidRPr="001D3125">
        <w:rPr>
          <w:rFonts w:ascii="Times New Roman" w:hAnsi="Times New Roman"/>
          <w:szCs w:val="24"/>
        </w:rPr>
        <w:t>;</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lastRenderedPageBreak/>
        <w:t xml:space="preserve">при </w:t>
      </w:r>
      <w:r w:rsidR="00714B3A" w:rsidRPr="001D3125">
        <w:rPr>
          <w:rFonts w:ascii="Times New Roman" w:hAnsi="Times New Roman"/>
          <w:szCs w:val="24"/>
        </w:rPr>
        <w:t>иных работах по согласованию с А</w:t>
      </w:r>
      <w:r w:rsidRPr="001D3125">
        <w:rPr>
          <w:rFonts w:ascii="Times New Roman" w:hAnsi="Times New Roman"/>
          <w:szCs w:val="24"/>
        </w:rPr>
        <w:t>дминистрацией городского округа</w:t>
      </w:r>
      <w:r w:rsidR="00173C50">
        <w:rPr>
          <w:rFonts w:ascii="Times New Roman" w:hAnsi="Times New Roman"/>
          <w:szCs w:val="24"/>
        </w:rPr>
        <w:t xml:space="preserve"> Домодедово</w:t>
      </w:r>
      <w:r w:rsidRPr="001D3125">
        <w:rPr>
          <w:rFonts w:ascii="Times New Roman" w:hAnsi="Times New Roman"/>
          <w:szCs w:val="24"/>
        </w:rPr>
        <w:t xml:space="preserve">: </w:t>
      </w:r>
    </w:p>
    <w:p w:rsidR="008B4AD6" w:rsidRPr="001D3125" w:rsidRDefault="008B4AD6"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8B4AD6" w:rsidRPr="001D3125" w:rsidRDefault="008B4AD6"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может быть размещена информация, не относимая строительно-монтажным, ремонтным работам, но не более чем на 10% от площади ограждения, вдоль приоритетных территорий, указанных в подпун</w:t>
      </w:r>
      <w:r w:rsidR="00714B3A" w:rsidRPr="001D3125">
        <w:rPr>
          <w:rFonts w:ascii="Times New Roman" w:hAnsi="Times New Roman"/>
          <w:szCs w:val="24"/>
        </w:rPr>
        <w:t>кте б) пункта 8.2.4</w:t>
      </w:r>
      <w:r w:rsidR="001163CA" w:rsidRPr="001D3125">
        <w:rPr>
          <w:rFonts w:ascii="Times New Roman" w:eastAsia="Calibri" w:hAnsi="Times New Roman"/>
          <w:bCs/>
          <w:noProof/>
          <w:szCs w:val="24"/>
        </w:rPr>
        <w:t xml:space="preserve"> настоящих Правил</w:t>
      </w:r>
      <w:r w:rsidRPr="001D3125">
        <w:rPr>
          <w:rFonts w:ascii="Times New Roman" w:hAnsi="Times New Roman"/>
          <w:szCs w:val="24"/>
        </w:rPr>
        <w:t>;</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после завершения производства работ должны быть демонтированы;</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внешний вид сигнальных лент:</w:t>
      </w:r>
    </w:p>
    <w:p w:rsidR="008B4AD6" w:rsidRPr="001D3125" w:rsidRDefault="008B4AD6" w:rsidP="008B4AD6">
      <w:pPr>
        <w:tabs>
          <w:tab w:val="left" w:pos="851"/>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незагрязненная, не поврежденная поверхность ленты (разрывы, дыры, следы горения, пятна, вандальные изображения);</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материал изготовления – полиэтилен высокого давления;</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толщина - 50-100 мкм;</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ширина - 100 мм;</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печать - флексографическая печать;</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hAnsi="Times New Roman"/>
          <w:szCs w:val="24"/>
        </w:rPr>
        <w:t>высота расположения – не ниже 0,9 м от уровня земли, не выше 1,6 м от уровня земли;</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внешний вид сигнальных ограждений:</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секционное;</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рекомендуемый материал изготовления внешней поверхности секции - баннер, плотностью 270 гр./м</w:t>
      </w:r>
      <w:r w:rsidRPr="001D3125">
        <w:rPr>
          <w:rFonts w:ascii="Times New Roman" w:eastAsia="Calibri" w:hAnsi="Times New Roman"/>
          <w:szCs w:val="24"/>
          <w:vertAlign w:val="superscript"/>
          <w:lang w:eastAsia="en-US"/>
        </w:rPr>
        <w:t>2</w:t>
      </w:r>
      <w:r w:rsidRPr="001D3125">
        <w:rPr>
          <w:rFonts w:ascii="Times New Roman" w:eastAsia="Calibri" w:hAnsi="Times New Roman"/>
          <w:szCs w:val="24"/>
          <w:lang w:eastAsia="en-US"/>
        </w:rPr>
        <w:t>, толщина нитей - 1000dne на 1000dne, плетение ячейки - 9 на 9 единиц на дюйм;</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hAnsi="Times New Roman"/>
          <w:szCs w:val="24"/>
        </w:rPr>
      </w:pPr>
      <w:r w:rsidRPr="001D3125">
        <w:rPr>
          <w:rFonts w:ascii="Times New Roman" w:eastAsia="Calibri" w:hAnsi="Times New Roman"/>
          <w:szCs w:val="24"/>
          <w:lang w:eastAsia="en-US"/>
        </w:rPr>
        <w:t>финишное покрытие стоек, каркаса, ограждающих устройств – оцинковка или окраска светлым серым цветом</w:t>
      </w:r>
      <w:r w:rsidRPr="001D3125">
        <w:rPr>
          <w:rFonts w:ascii="Times New Roman" w:hAnsi="Times New Roman"/>
          <w:szCs w:val="24"/>
        </w:rPr>
        <w:t>;</w:t>
      </w:r>
    </w:p>
    <w:p w:rsidR="008B4AD6" w:rsidRPr="001D3125" w:rsidRDefault="008B4AD6" w:rsidP="00CC6921">
      <w:pPr>
        <w:numPr>
          <w:ilvl w:val="0"/>
          <w:numId w:val="20"/>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 xml:space="preserve">внешний вид защитных и защитно-охранных </w:t>
      </w:r>
      <w:r w:rsidRPr="001D3125">
        <w:rPr>
          <w:rFonts w:ascii="Times New Roman" w:eastAsia="Calibri" w:hAnsi="Times New Roman"/>
          <w:spacing w:val="2"/>
          <w:szCs w:val="24"/>
          <w:shd w:val="clear" w:color="auto" w:fill="FFFFFF"/>
          <w:lang w:eastAsia="en-US"/>
        </w:rPr>
        <w:t>ограждений</w:t>
      </w:r>
      <w:r w:rsidRPr="001D3125">
        <w:rPr>
          <w:rFonts w:ascii="Times New Roman" w:hAnsi="Times New Roman"/>
          <w:szCs w:val="24"/>
        </w:rPr>
        <w:t>:</w:t>
      </w:r>
    </w:p>
    <w:p w:rsidR="008B4AD6" w:rsidRPr="001D3125" w:rsidRDefault="008B4AD6" w:rsidP="008B4AD6">
      <w:pPr>
        <w:tabs>
          <w:tab w:val="left" w:pos="284"/>
          <w:tab w:val="left" w:pos="993"/>
        </w:tabs>
        <w:spacing w:line="276" w:lineRule="auto"/>
        <w:ind w:firstLine="709"/>
        <w:contextualSpacing/>
        <w:jc w:val="both"/>
        <w:rPr>
          <w:rFonts w:ascii="Times New Roman" w:eastAsia="Calibri" w:hAnsi="Times New Roman"/>
          <w:bCs/>
          <w:spacing w:val="2"/>
          <w:szCs w:val="24"/>
          <w:shd w:val="clear" w:color="auto" w:fill="FFFFFF"/>
          <w:lang w:eastAsia="en-US"/>
        </w:rPr>
      </w:pPr>
      <w:r w:rsidRPr="001D3125">
        <w:rPr>
          <w:rFonts w:ascii="Times New Roman" w:eastAsia="Calibri" w:hAnsi="Times New Roman"/>
          <w:szCs w:val="24"/>
          <w:lang w:eastAsia="en-US"/>
        </w:rPr>
        <w:t xml:space="preserve">секционное, сборно-разборное, заполнение секций </w:t>
      </w:r>
      <w:r w:rsidRPr="001D3125">
        <w:rPr>
          <w:rFonts w:ascii="Times New Roman" w:eastAsia="Calibri" w:hAnsi="Times New Roman"/>
          <w:bCs/>
          <w:spacing w:val="2"/>
          <w:szCs w:val="24"/>
          <w:shd w:val="clear" w:color="auto" w:fill="FFFFFF"/>
          <w:lang w:eastAsia="en-US"/>
        </w:rPr>
        <w:t>металлическими профилированными листами (профнастил для ограждений) матового светлого серого цвета с высотой профиля до 20 мм;</w:t>
      </w:r>
    </w:p>
    <w:p w:rsidR="008B4AD6" w:rsidRPr="001D3125" w:rsidRDefault="008B4AD6" w:rsidP="008B4AD6">
      <w:pPr>
        <w:tabs>
          <w:tab w:val="left" w:pos="993"/>
        </w:tabs>
        <w:autoSpaceDE w:val="0"/>
        <w:autoSpaceDN w:val="0"/>
        <w:adjustRightInd w:val="0"/>
        <w:spacing w:line="276" w:lineRule="auto"/>
        <w:ind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8B4AD6" w:rsidRPr="001D3125" w:rsidRDefault="008B4AD6" w:rsidP="008B4AD6">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козырьки из кровельного профнастила </w:t>
      </w:r>
      <w:r w:rsidRPr="001D3125">
        <w:rPr>
          <w:rFonts w:ascii="Times New Roman" w:eastAsia="Calibri" w:hAnsi="Times New Roman"/>
          <w:bCs/>
          <w:spacing w:val="2"/>
          <w:szCs w:val="24"/>
          <w:shd w:val="clear" w:color="auto" w:fill="FFFFFF"/>
          <w:lang w:eastAsia="en-US"/>
        </w:rPr>
        <w:t xml:space="preserve">матового </w:t>
      </w:r>
      <w:r w:rsidRPr="001D3125">
        <w:rPr>
          <w:rFonts w:ascii="Times New Roman" w:hAnsi="Times New Roman"/>
          <w:szCs w:val="24"/>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w:t>
      </w:r>
      <w:r w:rsidR="00714B3A" w:rsidRPr="001D3125">
        <w:rPr>
          <w:rFonts w:ascii="Times New Roman" w:hAnsi="Times New Roman"/>
          <w:szCs w:val="24"/>
        </w:rPr>
        <w:t xml:space="preserve">ротуара (временного пешеходного </w:t>
      </w:r>
      <w:r w:rsidRPr="001D3125">
        <w:rPr>
          <w:rFonts w:ascii="Times New Roman" w:hAnsi="Times New Roman"/>
          <w:szCs w:val="24"/>
        </w:rPr>
        <w:t>настила)</w:t>
      </w:r>
      <w:r w:rsidRPr="001D3125">
        <w:rPr>
          <w:rFonts w:ascii="Times New Roman" w:hAnsi="Times New Roman"/>
          <w:szCs w:val="24"/>
        </w:rPr>
        <w:br/>
        <w:t>и выходить за его край на 50 - 100 мм, обеспечивать водоотведение;</w:t>
      </w:r>
    </w:p>
    <w:p w:rsidR="008B4AD6" w:rsidRPr="001D3125" w:rsidRDefault="008B4AD6" w:rsidP="008B4AD6">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8B4AD6" w:rsidRPr="001D3125" w:rsidRDefault="008B4AD6" w:rsidP="008B4AD6">
      <w:pPr>
        <w:tabs>
          <w:tab w:val="left" w:pos="993"/>
        </w:tabs>
        <w:spacing w:line="276" w:lineRule="auto"/>
        <w:ind w:firstLine="709"/>
        <w:jc w:val="both"/>
        <w:rPr>
          <w:rFonts w:ascii="Times New Roman" w:hAnsi="Times New Roman"/>
          <w:szCs w:val="24"/>
        </w:rPr>
      </w:pPr>
      <w:r w:rsidRPr="001D3125">
        <w:rPr>
          <w:rFonts w:ascii="Times New Roman" w:hAnsi="Times New Roman"/>
          <w:szCs w:val="24"/>
        </w:rPr>
        <w:lastRenderedPageBreak/>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1D3125">
        <w:rPr>
          <w:rFonts w:ascii="Times New Roman" w:hAnsi="Times New Roman"/>
          <w:szCs w:val="24"/>
        </w:rPr>
        <w:br/>
        <w:t xml:space="preserve">со стороны движения транспорта ограждением 0,9-1,1 м; </w:t>
      </w:r>
    </w:p>
    <w:p w:rsidR="008B4AD6" w:rsidRPr="001D3125" w:rsidRDefault="008B4AD6" w:rsidP="008B4AD6">
      <w:pPr>
        <w:tabs>
          <w:tab w:val="left" w:pos="993"/>
        </w:tabs>
        <w:spacing w:line="276" w:lineRule="auto"/>
        <w:ind w:firstLine="709"/>
        <w:jc w:val="both"/>
        <w:rPr>
          <w:rFonts w:ascii="Times New Roman" w:eastAsia="Calibri" w:hAnsi="Times New Roman"/>
          <w:bCs/>
          <w:spacing w:val="2"/>
          <w:szCs w:val="24"/>
          <w:shd w:val="clear" w:color="auto" w:fill="FFFFFF"/>
          <w:lang w:eastAsia="en-US"/>
        </w:rPr>
      </w:pPr>
      <w:r w:rsidRPr="001D3125">
        <w:rPr>
          <w:rFonts w:ascii="Times New Roman" w:hAnsi="Times New Roman"/>
          <w:szCs w:val="24"/>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1D3125">
        <w:rPr>
          <w:rFonts w:ascii="Times New Roman" w:hAnsi="Times New Roman"/>
          <w:szCs w:val="24"/>
        </w:rPr>
        <w:br/>
        <w:t xml:space="preserve">в виде рамной конструкции с заполнением </w:t>
      </w:r>
      <w:r w:rsidRPr="001D3125">
        <w:rPr>
          <w:rFonts w:ascii="Times New Roman" w:eastAsia="Calibri" w:hAnsi="Times New Roman"/>
          <w:bCs/>
          <w:spacing w:val="2"/>
          <w:szCs w:val="24"/>
          <w:shd w:val="clear" w:color="auto" w:fill="FFFFFF"/>
          <w:lang w:eastAsia="en-US"/>
        </w:rPr>
        <w:t>металлическими профилированными листами, аналогичными по внешнему виду заполнениям секций;</w:t>
      </w:r>
    </w:p>
    <w:p w:rsidR="008B4AD6" w:rsidRPr="001D3125" w:rsidRDefault="008B4AD6" w:rsidP="008B4AD6">
      <w:pPr>
        <w:tabs>
          <w:tab w:val="left" w:pos="993"/>
        </w:tabs>
        <w:spacing w:line="276" w:lineRule="auto"/>
        <w:ind w:firstLine="709"/>
        <w:jc w:val="both"/>
        <w:rPr>
          <w:rFonts w:ascii="Times New Roman" w:hAnsi="Times New Roman"/>
          <w:szCs w:val="24"/>
        </w:rPr>
      </w:pPr>
      <w:r w:rsidRPr="001D3125">
        <w:rPr>
          <w:rFonts w:ascii="Times New Roman" w:eastAsia="Calibri" w:hAnsi="Times New Roman"/>
          <w:bCs/>
          <w:spacing w:val="2"/>
          <w:szCs w:val="24"/>
          <w:shd w:val="clear" w:color="auto" w:fill="FFFFFF"/>
          <w:lang w:eastAsia="en-US"/>
        </w:rPr>
        <w:t xml:space="preserve">въезды </w:t>
      </w:r>
      <w:r w:rsidRPr="001D3125">
        <w:rPr>
          <w:rFonts w:ascii="Times New Roman" w:hAnsi="Times New Roman"/>
          <w:szCs w:val="24"/>
        </w:rPr>
        <w:t>на территории производства работ должны быть с твердыми покрытиями.</w:t>
      </w:r>
    </w:p>
    <w:p w:rsidR="008B4AD6" w:rsidRPr="001D3125" w:rsidRDefault="008B4AD6" w:rsidP="00CC6921">
      <w:pPr>
        <w:pStyle w:val="ae"/>
        <w:numPr>
          <w:ilvl w:val="2"/>
          <w:numId w:val="28"/>
        </w:numPr>
        <w:shd w:val="clear" w:color="auto" w:fill="FFFFFF"/>
        <w:tabs>
          <w:tab w:val="left" w:pos="993"/>
          <w:tab w:val="left" w:pos="1134"/>
        </w:tabs>
        <w:spacing w:line="276" w:lineRule="auto"/>
        <w:ind w:left="0" w:firstLine="708"/>
        <w:jc w:val="both"/>
        <w:rPr>
          <w:rFonts w:ascii="Times New Roman" w:hAnsi="Times New Roman"/>
          <w:szCs w:val="24"/>
        </w:rPr>
      </w:pPr>
      <w:r w:rsidRPr="001D3125">
        <w:rPr>
          <w:rFonts w:ascii="Times New Roman" w:hAnsi="Times New Roman"/>
          <w:szCs w:val="24"/>
        </w:rPr>
        <w:t xml:space="preserve">При содержании всех типов ограждений, указанных в пункте </w:t>
      </w:r>
      <w:r w:rsidR="00714B3A" w:rsidRPr="001D3125">
        <w:rPr>
          <w:rFonts w:ascii="Times New Roman" w:hAnsi="Times New Roman"/>
          <w:szCs w:val="24"/>
        </w:rPr>
        <w:t>8.2.1</w:t>
      </w:r>
      <w:r w:rsidR="001163CA" w:rsidRPr="001D3125">
        <w:rPr>
          <w:rFonts w:ascii="Times New Roman" w:eastAsia="Calibri" w:hAnsi="Times New Roman"/>
          <w:bCs/>
          <w:noProof/>
          <w:szCs w:val="24"/>
        </w:rPr>
        <w:t xml:space="preserve"> настоящих Правил</w:t>
      </w:r>
      <w:r w:rsidRPr="001D3125">
        <w:rPr>
          <w:rFonts w:ascii="Times New Roman" w:hAnsi="Times New Roman"/>
          <w:szCs w:val="24"/>
        </w:rPr>
        <w:t>, должны соблюдаться требования к расположению и поддержанию привлекательности внешнего вида.  Не допускаются:</w:t>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ветхие и аварийные ограждения;</w:t>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pacing w:val="2"/>
          <w:szCs w:val="24"/>
          <w:shd w:val="clear" w:color="auto" w:fill="FFFFFF"/>
        </w:rPr>
        <w:t>окрашивание без промывки и расчистки от ранних красок;</w:t>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 xml:space="preserve">эксплуатационные деформации </w:t>
      </w:r>
      <w:r w:rsidRPr="001D3125">
        <w:rPr>
          <w:rFonts w:ascii="Times New Roman" w:hAnsi="Times New Roman"/>
          <w:bCs/>
          <w:noProof/>
          <w:szCs w:val="24"/>
        </w:rPr>
        <w:t>внешних поверхностей</w:t>
      </w:r>
      <w:r w:rsidRPr="001D3125">
        <w:rPr>
          <w:rFonts w:ascii="Times New Roman" w:hAnsi="Times New Roman"/>
          <w:szCs w:val="24"/>
        </w:rPr>
        <w:t xml:space="preserve"> (</w:t>
      </w:r>
      <w:r w:rsidRPr="001D3125">
        <w:rPr>
          <w:rFonts w:ascii="Times New Roman" w:hAnsi="Times New Roman"/>
          <w:spacing w:val="2"/>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1D3125">
        <w:rPr>
          <w:rFonts w:ascii="Times New Roman" w:hAnsi="Times New Roman"/>
          <w:szCs w:val="24"/>
        </w:rPr>
        <w:t xml:space="preserve">визуально воспринимаемые </w:t>
      </w:r>
      <w:r w:rsidRPr="001D3125">
        <w:rPr>
          <w:rFonts w:ascii="Times New Roman" w:hAnsi="Times New Roman"/>
          <w:spacing w:val="2"/>
          <w:szCs w:val="24"/>
          <w:shd w:val="clear" w:color="auto" w:fill="FFFFFF"/>
        </w:rPr>
        <w:t xml:space="preserve">разрушения облицовки, </w:t>
      </w:r>
      <w:r w:rsidRPr="001D3125">
        <w:rPr>
          <w:rFonts w:ascii="Times New Roman" w:hAnsi="Times New Roman"/>
          <w:szCs w:val="24"/>
        </w:rPr>
        <w:t>фактурного и красочного (штукатурного) слоев);</w:t>
      </w:r>
    </w:p>
    <w:p w:rsidR="008B4AD6" w:rsidRPr="001D3125" w:rsidRDefault="008B4AD6" w:rsidP="00CC6921">
      <w:pPr>
        <w:numPr>
          <w:ilvl w:val="0"/>
          <w:numId w:val="21"/>
        </w:numPr>
        <w:tabs>
          <w:tab w:val="left" w:pos="851"/>
          <w:tab w:val="left" w:pos="993"/>
        </w:tabs>
        <w:spacing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загрязнения, вандальные изображения;</w:t>
      </w:r>
    </w:p>
    <w:p w:rsidR="008B4AD6" w:rsidRPr="001D3125" w:rsidRDefault="008B4AD6" w:rsidP="00CC6921">
      <w:pPr>
        <w:numPr>
          <w:ilvl w:val="0"/>
          <w:numId w:val="21"/>
        </w:numPr>
        <w:shd w:val="clear" w:color="auto" w:fill="FFFFFF"/>
        <w:tabs>
          <w:tab w:val="left" w:pos="284"/>
          <w:tab w:val="left" w:pos="851"/>
          <w:tab w:val="left" w:pos="993"/>
        </w:tabs>
        <w:spacing w:line="276" w:lineRule="auto"/>
        <w:ind w:left="0" w:firstLine="709"/>
        <w:jc w:val="both"/>
        <w:rPr>
          <w:rFonts w:ascii="Times New Roman" w:hAnsi="Times New Roman"/>
          <w:szCs w:val="24"/>
        </w:rPr>
      </w:pPr>
      <w:r w:rsidRPr="001D3125">
        <w:rPr>
          <w:rFonts w:ascii="Times New Roman" w:hAnsi="Times New Roman"/>
          <w:szCs w:val="24"/>
        </w:rPr>
        <w:t xml:space="preserve">рекламные конструкции: </w:t>
      </w:r>
    </w:p>
    <w:p w:rsidR="008B4AD6" w:rsidRPr="001D3125" w:rsidRDefault="008B4AD6" w:rsidP="00714B3A">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самовольно размещенные; </w:t>
      </w:r>
    </w:p>
    <w:p w:rsidR="008B4AD6" w:rsidRPr="001D3125" w:rsidRDefault="008B4AD6" w:rsidP="00714B3A">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окончания срока договора на установку; </w:t>
      </w:r>
    </w:p>
    <w:p w:rsidR="008B4AD6" w:rsidRPr="001D3125" w:rsidRDefault="008B4AD6" w:rsidP="00714B3A">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эксплуатируемые после аннулирования ранее выданного разрешения; </w:t>
      </w:r>
    </w:p>
    <w:p w:rsidR="008B4AD6" w:rsidRPr="001D3125" w:rsidRDefault="008B4AD6" w:rsidP="00714B3A">
      <w:pPr>
        <w:tabs>
          <w:tab w:val="left" w:pos="284"/>
          <w:tab w:val="left" w:pos="851"/>
          <w:tab w:val="left" w:pos="993"/>
        </w:tabs>
        <w:spacing w:line="276" w:lineRule="auto"/>
        <w:ind w:firstLine="709"/>
        <w:contextualSpacing/>
        <w:jc w:val="both"/>
        <w:rPr>
          <w:rFonts w:ascii="Times New Roman" w:hAnsi="Times New Roman"/>
          <w:sz w:val="21"/>
          <w:szCs w:val="21"/>
        </w:rPr>
      </w:pPr>
      <w:r w:rsidRPr="001D3125">
        <w:rPr>
          <w:rFonts w:ascii="Times New Roman" w:hAnsi="Times New Roman"/>
          <w:szCs w:val="24"/>
        </w:rPr>
        <w:t>эксплуатируемые с нарушением требований к установке и эксплуатации;</w:t>
      </w:r>
    </w:p>
    <w:p w:rsidR="008B4AD6" w:rsidRPr="001D3125" w:rsidRDefault="008B4AD6" w:rsidP="00CC6921">
      <w:pPr>
        <w:numPr>
          <w:ilvl w:val="0"/>
          <w:numId w:val="21"/>
        </w:numPr>
        <w:tabs>
          <w:tab w:val="left" w:pos="851"/>
          <w:tab w:val="left" w:pos="993"/>
        </w:tabs>
        <w:spacing w:line="276" w:lineRule="auto"/>
        <w:ind w:left="0" w:firstLine="709"/>
        <w:contextualSpacing/>
        <w:jc w:val="both"/>
        <w:rPr>
          <w:rFonts w:ascii="Times New Roman" w:hAnsi="Times New Roman"/>
          <w:szCs w:val="24"/>
        </w:rPr>
      </w:pPr>
      <w:r w:rsidRPr="001D3125">
        <w:rPr>
          <w:rFonts w:ascii="Times New Roman" w:hAnsi="Times New Roman"/>
          <w:szCs w:val="24"/>
        </w:rPr>
        <w:t xml:space="preserve">создание </w:t>
      </w:r>
      <w:r w:rsidRPr="001D3125">
        <w:rPr>
          <w:rFonts w:ascii="Times New Roman" w:eastAsia="Calibri" w:hAnsi="Times New Roman"/>
          <w:szCs w:val="24"/>
          <w:lang w:eastAsia="en-US"/>
        </w:rPr>
        <w:t>ограждениями</w:t>
      </w:r>
      <w:r w:rsidRPr="001D3125">
        <w:rPr>
          <w:rFonts w:ascii="Times New Roman" w:hAnsi="Times New Roman"/>
          <w:szCs w:val="24"/>
        </w:rPr>
        <w:t xml:space="preserve"> препятствий </w:t>
      </w:r>
      <w:r w:rsidRPr="001D3125">
        <w:rPr>
          <w:rFonts w:ascii="Times New Roman" w:eastAsia="Calibri" w:hAnsi="Times New Roman"/>
          <w:bCs/>
          <w:spacing w:val="2"/>
          <w:szCs w:val="24"/>
          <w:shd w:val="clear" w:color="auto" w:fill="FFFFFF"/>
          <w:lang w:eastAsia="en-US"/>
        </w:rPr>
        <w:t xml:space="preserve">для использования </w:t>
      </w:r>
      <w:r w:rsidRPr="001D3125">
        <w:rPr>
          <w:rFonts w:ascii="Times New Roman" w:eastAsia="Calibri" w:hAnsi="Times New Roman"/>
          <w:bCs/>
          <w:szCs w:val="24"/>
          <w:shd w:val="clear" w:color="auto" w:fill="FFFFFF"/>
          <w:lang w:eastAsia="en-US"/>
        </w:rPr>
        <w:t>тротуаров, дорожек общего пользования, в том числе сужение пешеходного пути инвентарными (строительными) ограждениями до ширины менее 1,2 м;</w:t>
      </w:r>
    </w:p>
    <w:p w:rsidR="008B4AD6" w:rsidRPr="001D3125" w:rsidRDefault="008B4AD6" w:rsidP="00CC6921">
      <w:pPr>
        <w:numPr>
          <w:ilvl w:val="0"/>
          <w:numId w:val="21"/>
        </w:numPr>
        <w:tabs>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eastAsia="Calibri" w:hAnsi="Times New Roman"/>
          <w:spacing w:val="2"/>
          <w:szCs w:val="24"/>
          <w:shd w:val="clear" w:color="auto" w:fill="FFFFFF"/>
          <w:lang w:eastAsia="en-US"/>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sidRPr="001D3125">
        <w:rPr>
          <w:rFonts w:ascii="Times New Roman" w:eastAsia="Calibri" w:hAnsi="Times New Roman"/>
          <w:spacing w:val="2"/>
          <w:szCs w:val="24"/>
          <w:shd w:val="clear" w:color="auto" w:fill="FFFFFF"/>
          <w:lang w:eastAsia="en-US"/>
        </w:rPr>
        <w:br/>
        <w:t>и установления сервитутов в отсутствие разрешения на размещение;</w:t>
      </w:r>
    </w:p>
    <w:p w:rsidR="008B4AD6" w:rsidRPr="001D3125" w:rsidRDefault="008B4AD6" w:rsidP="00CC6921">
      <w:pPr>
        <w:numPr>
          <w:ilvl w:val="0"/>
          <w:numId w:val="21"/>
        </w:numPr>
        <w:tabs>
          <w:tab w:val="left" w:pos="851"/>
          <w:tab w:val="left" w:pos="993"/>
        </w:tabs>
        <w:spacing w:after="200" w:line="276" w:lineRule="auto"/>
        <w:ind w:left="0" w:firstLine="709"/>
        <w:contextualSpacing/>
        <w:jc w:val="both"/>
        <w:rPr>
          <w:rFonts w:ascii="Times New Roman" w:eastAsia="Calibri" w:hAnsi="Times New Roman"/>
          <w:spacing w:val="2"/>
          <w:szCs w:val="24"/>
          <w:shd w:val="clear" w:color="auto" w:fill="FFFFFF"/>
          <w:lang w:eastAsia="en-US"/>
        </w:rPr>
      </w:pPr>
      <w:r w:rsidRPr="001D3125">
        <w:rPr>
          <w:rFonts w:ascii="Times New Roman" w:eastAsia="Calibri" w:hAnsi="Times New Roman"/>
          <w:spacing w:val="2"/>
          <w:szCs w:val="24"/>
          <w:shd w:val="clear" w:color="auto" w:fill="FFFFFF"/>
          <w:lang w:eastAsia="en-US"/>
        </w:rPr>
        <w:t>отклонение по вертикали более 5</w:t>
      </w:r>
      <w:r w:rsidRPr="001D3125">
        <w:rPr>
          <w:rFonts w:ascii="Times New Roman" w:eastAsia="Calibri" w:hAnsi="Times New Roman"/>
          <w:spacing w:val="2"/>
          <w:szCs w:val="24"/>
          <w:shd w:val="clear" w:color="auto" w:fill="FFFFFF"/>
          <w:vertAlign w:val="superscript"/>
          <w:lang w:eastAsia="en-US"/>
        </w:rPr>
        <w:t xml:space="preserve"> </w:t>
      </w:r>
      <w:r w:rsidRPr="001D3125">
        <w:rPr>
          <w:rFonts w:ascii="Times New Roman" w:eastAsia="Calibri" w:hAnsi="Times New Roman"/>
          <w:spacing w:val="2"/>
          <w:szCs w:val="24"/>
          <w:shd w:val="clear" w:color="auto" w:fill="FFFFFF"/>
          <w:lang w:eastAsia="en-US"/>
        </w:rPr>
        <w:t>градусов.</w:t>
      </w:r>
    </w:p>
    <w:p w:rsidR="008B4AD6" w:rsidRPr="001D3125" w:rsidRDefault="008B4AD6" w:rsidP="008B4AD6">
      <w:pPr>
        <w:tabs>
          <w:tab w:val="left" w:pos="426"/>
          <w:tab w:val="left" w:pos="993"/>
        </w:tabs>
        <w:spacing w:line="276" w:lineRule="auto"/>
        <w:ind w:firstLine="709"/>
        <w:contextualSpacing/>
        <w:jc w:val="both"/>
        <w:rPr>
          <w:rFonts w:ascii="Times New Roman" w:hAnsi="Times New Roman"/>
          <w:sz w:val="21"/>
          <w:szCs w:val="21"/>
        </w:rPr>
      </w:pPr>
      <w:r w:rsidRPr="001D3125">
        <w:rPr>
          <w:rFonts w:ascii="Times New Roman" w:hAnsi="Times New Roman"/>
          <w:szCs w:val="24"/>
        </w:rPr>
        <w:t xml:space="preserve">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w:t>
      </w:r>
      <w:r w:rsidR="001163CA" w:rsidRPr="001D3125">
        <w:rPr>
          <w:rFonts w:ascii="Times New Roman" w:hAnsi="Times New Roman"/>
          <w:szCs w:val="24"/>
        </w:rPr>
        <w:t>городского округа</w:t>
      </w:r>
      <w:r w:rsidRPr="001D3125">
        <w:rPr>
          <w:rFonts w:ascii="Times New Roman" w:hAnsi="Times New Roman"/>
          <w:szCs w:val="24"/>
        </w:rPr>
        <w:t>.</w:t>
      </w:r>
    </w:p>
    <w:p w:rsidR="008B4AD6" w:rsidRPr="001D3125" w:rsidRDefault="008B4AD6" w:rsidP="008B4AD6">
      <w:pPr>
        <w:tabs>
          <w:tab w:val="left" w:pos="426"/>
          <w:tab w:val="left" w:pos="993"/>
        </w:tabs>
        <w:spacing w:line="276" w:lineRule="auto"/>
        <w:ind w:firstLine="709"/>
        <w:contextualSpacing/>
        <w:jc w:val="both"/>
        <w:rPr>
          <w:rFonts w:ascii="Times New Roman" w:hAnsi="Times New Roman"/>
          <w:sz w:val="21"/>
          <w:szCs w:val="21"/>
        </w:rPr>
      </w:pPr>
      <w:r w:rsidRPr="001D3125">
        <w:rPr>
          <w:rFonts w:ascii="Times New Roman" w:hAnsi="Times New Roman"/>
          <w:szCs w:val="24"/>
        </w:rPr>
        <w:lastRenderedPageBreak/>
        <w:t>Ограждения, внешний вид которых содержит нарушения подпунктов б), д), е) настоящего пункта, подлежат приведению в соответствие с требованиями</w:t>
      </w:r>
      <w:r w:rsidRPr="001D3125">
        <w:rPr>
          <w:rFonts w:ascii="Times New Roman" w:hAnsi="Times New Roman"/>
          <w:szCs w:val="24"/>
        </w:rPr>
        <w:br/>
      </w:r>
      <w:r w:rsidRPr="001D3125">
        <w:rPr>
          <w:rFonts w:ascii="Times New Roman" w:eastAsia="Calibri" w:hAnsi="Times New Roman"/>
          <w:szCs w:val="24"/>
          <w:lang w:eastAsia="en-US"/>
        </w:rPr>
        <w:t>к расположению и поддержанию привлекательности внешнего вида</w:t>
      </w:r>
      <w:r w:rsidRPr="001D3125">
        <w:rPr>
          <w:rFonts w:ascii="Times New Roman" w:hAnsi="Times New Roman"/>
          <w:szCs w:val="24"/>
        </w:rPr>
        <w:t xml:space="preserve"> за счет собственника (правообладателя) земельного участка, на котором установлены такие ограждения либо</w:t>
      </w:r>
      <w:r w:rsidRPr="001D3125">
        <w:rPr>
          <w:rFonts w:ascii="Times New Roman" w:hAnsi="Times New Roman"/>
          <w:szCs w:val="24"/>
        </w:rPr>
        <w:br/>
        <w:t xml:space="preserve">за счет средств бюджета </w:t>
      </w:r>
      <w:r w:rsidR="001163CA" w:rsidRPr="001D3125">
        <w:rPr>
          <w:rFonts w:ascii="Times New Roman" w:hAnsi="Times New Roman"/>
          <w:szCs w:val="24"/>
        </w:rPr>
        <w:t>городского округа</w:t>
      </w:r>
      <w:r w:rsidRPr="001D3125">
        <w:rPr>
          <w:rFonts w:ascii="Times New Roman" w:hAnsi="Times New Roman"/>
          <w:szCs w:val="24"/>
        </w:rPr>
        <w:t>.</w:t>
      </w:r>
    </w:p>
    <w:p w:rsidR="008B4AD6" w:rsidRPr="001D3125" w:rsidRDefault="008B4AD6" w:rsidP="00CC6921">
      <w:pPr>
        <w:pStyle w:val="ae"/>
        <w:numPr>
          <w:ilvl w:val="2"/>
          <w:numId w:val="28"/>
        </w:numPr>
        <w:tabs>
          <w:tab w:val="left" w:pos="993"/>
          <w:tab w:val="left" w:pos="1134"/>
        </w:tabs>
        <w:spacing w:after="200" w:line="276" w:lineRule="auto"/>
        <w:ind w:left="0" w:firstLine="708"/>
        <w:jc w:val="both"/>
        <w:rPr>
          <w:rFonts w:ascii="Times New Roman" w:hAnsi="Times New Roman"/>
          <w:szCs w:val="24"/>
        </w:rPr>
      </w:pPr>
      <w:r w:rsidRPr="001D3125">
        <w:rPr>
          <w:rFonts w:ascii="Times New Roman" w:hAnsi="Times New Roman"/>
          <w:szCs w:val="24"/>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w:t>
      </w:r>
      <w:r w:rsidRPr="001D3125">
        <w:rPr>
          <w:rFonts w:ascii="Times New Roman" w:hAnsi="Times New Roman"/>
          <w:szCs w:val="24"/>
        </w:rPr>
        <w:br/>
        <w:t>не менее 0,5 м или стационарные парковочные барьеры).</w:t>
      </w:r>
    </w:p>
    <w:p w:rsidR="008B4AD6" w:rsidRPr="001D3125" w:rsidRDefault="008B4AD6" w:rsidP="008B4AD6">
      <w:pPr>
        <w:tabs>
          <w:tab w:val="left" w:pos="993"/>
        </w:tabs>
        <w:ind w:firstLine="709"/>
        <w:jc w:val="center"/>
        <w:rPr>
          <w:rFonts w:ascii="Times New Roman" w:hAnsi="Times New Roman"/>
          <w:b/>
          <w:szCs w:val="24"/>
        </w:rPr>
      </w:pPr>
    </w:p>
    <w:p w:rsidR="008B4AD6" w:rsidRPr="001D3125" w:rsidRDefault="008B4AD6" w:rsidP="008B4AD6">
      <w:pPr>
        <w:tabs>
          <w:tab w:val="left" w:pos="993"/>
        </w:tabs>
        <w:ind w:firstLine="709"/>
        <w:jc w:val="center"/>
        <w:rPr>
          <w:rFonts w:ascii="Times New Roman" w:hAnsi="Times New Roman"/>
          <w:bCs/>
          <w:szCs w:val="24"/>
        </w:rPr>
      </w:pPr>
      <w:r w:rsidRPr="001D3125">
        <w:rPr>
          <w:rFonts w:ascii="Times New Roman" w:hAnsi="Times New Roman"/>
          <w:bCs/>
          <w:szCs w:val="24"/>
        </w:rPr>
        <w:t>8.3. Требования к архитектурно-художественному облику в части требований к внешнему виду контейнерных площадок</w:t>
      </w:r>
    </w:p>
    <w:p w:rsidR="008B4AD6" w:rsidRPr="001D3125" w:rsidRDefault="008B4AD6" w:rsidP="008B4AD6">
      <w:pPr>
        <w:tabs>
          <w:tab w:val="left" w:pos="993"/>
        </w:tabs>
        <w:ind w:firstLine="709"/>
        <w:jc w:val="center"/>
        <w:rPr>
          <w:rFonts w:ascii="Times New Roman" w:hAnsi="Times New Roman"/>
          <w:b/>
          <w:szCs w:val="24"/>
        </w:rPr>
      </w:pPr>
    </w:p>
    <w:p w:rsidR="008B4AD6" w:rsidRPr="001D3125" w:rsidRDefault="00714B3A"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8.3.1.</w:t>
      </w:r>
      <w:r w:rsidR="008B4AD6" w:rsidRPr="001D3125">
        <w:rPr>
          <w:rFonts w:ascii="Times New Roman" w:eastAsia="Calibri" w:hAnsi="Times New Roman"/>
          <w:bCs/>
          <w:noProof/>
          <w:szCs w:val="24"/>
        </w:rPr>
        <w:tab/>
        <w:t xml:space="preserve">Требования к архитектурно-художественному облику </w:t>
      </w:r>
      <w:r w:rsidR="008B4AD6" w:rsidRPr="001D3125">
        <w:rPr>
          <w:rFonts w:ascii="Times New Roman" w:hAnsi="Times New Roman"/>
          <w:szCs w:val="24"/>
        </w:rPr>
        <w:t>территорий городского округа в части требований к внешнему виду контейнерных площадок</w:t>
      </w:r>
      <w:r w:rsidR="008B4AD6" w:rsidRPr="001D3125">
        <w:rPr>
          <w:rFonts w:ascii="Times New Roman" w:eastAsia="Calibri" w:hAnsi="Times New Roman"/>
          <w:bCs/>
          <w:noProof/>
          <w:szCs w:val="24"/>
        </w:rPr>
        <w:t xml:space="preserve"> (далее – требования к внешнему виду </w:t>
      </w:r>
      <w:r w:rsidR="008B4AD6" w:rsidRPr="001D3125">
        <w:rPr>
          <w:rFonts w:ascii="Times New Roman" w:hAnsi="Times New Roman"/>
          <w:szCs w:val="24"/>
        </w:rPr>
        <w:t>контейнерных площадок</w:t>
      </w:r>
      <w:r w:rsidR="008B4AD6" w:rsidRPr="001D3125">
        <w:rPr>
          <w:rFonts w:ascii="Times New Roman" w:eastAsia="Calibri" w:hAnsi="Times New Roman"/>
          <w:bCs/>
          <w:noProof/>
          <w:szCs w:val="24"/>
        </w:rPr>
        <w:t xml:space="preserve">) - </w:t>
      </w:r>
      <w:r w:rsidR="008B4AD6" w:rsidRPr="001D3125">
        <w:rPr>
          <w:rFonts w:ascii="Times New Roman" w:hAnsi="Times New Roman"/>
          <w:szCs w:val="24"/>
        </w:rPr>
        <w:t>совокупность требований к объемным, пространственным, колористическим и иным решениям внешних поверхностей элементов:</w:t>
      </w:r>
    </w:p>
    <w:p w:rsidR="008B4AD6" w:rsidRPr="001D3125" w:rsidRDefault="008B4AD6" w:rsidP="00CC6921">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покрытий контейнерных площадок;</w:t>
      </w:r>
    </w:p>
    <w:p w:rsidR="008B4AD6" w:rsidRPr="001D3125" w:rsidRDefault="008B4AD6" w:rsidP="00CC6921">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элементов сопряжения покрытий;</w:t>
      </w:r>
    </w:p>
    <w:p w:rsidR="008B4AD6" w:rsidRPr="001D3125" w:rsidRDefault="008B4AD6" w:rsidP="00CC6921">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контейнеров, бункеров;</w:t>
      </w:r>
    </w:p>
    <w:p w:rsidR="008B4AD6" w:rsidRPr="001D3125" w:rsidRDefault="008B4AD6" w:rsidP="00CC6921">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ограждений контейнерных площадок;</w:t>
      </w:r>
    </w:p>
    <w:p w:rsidR="008B4AD6" w:rsidRPr="001D3125" w:rsidRDefault="008B4AD6" w:rsidP="00CC6921">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крыш контейнерных площадок;</w:t>
      </w:r>
    </w:p>
    <w:p w:rsidR="008B4AD6" w:rsidRPr="001D3125" w:rsidRDefault="008B4AD6" w:rsidP="00CC6921">
      <w:pPr>
        <w:numPr>
          <w:ilvl w:val="0"/>
          <w:numId w:val="22"/>
        </w:numPr>
        <w:tabs>
          <w:tab w:val="left" w:pos="284"/>
          <w:tab w:val="left" w:pos="851"/>
          <w:tab w:val="left" w:pos="993"/>
        </w:tabs>
        <w:spacing w:after="200" w:line="276" w:lineRule="auto"/>
        <w:ind w:left="0" w:firstLine="709"/>
        <w:contextualSpacing/>
        <w:jc w:val="both"/>
        <w:rPr>
          <w:rFonts w:ascii="Times New Roman" w:hAnsi="Times New Roman"/>
          <w:szCs w:val="24"/>
        </w:rPr>
      </w:pPr>
      <w:r w:rsidRPr="001D3125">
        <w:rPr>
          <w:rFonts w:ascii="Times New Roman" w:hAnsi="Times New Roman"/>
          <w:szCs w:val="24"/>
        </w:rPr>
        <w:t>средств размещения информации.</w:t>
      </w:r>
    </w:p>
    <w:p w:rsidR="008B4AD6" w:rsidRPr="001D3125" w:rsidRDefault="00714B3A"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8.3.2.</w:t>
      </w:r>
      <w:r w:rsidR="008B4AD6" w:rsidRPr="001D3125">
        <w:rPr>
          <w:rFonts w:ascii="Times New Roman" w:eastAsia="Calibri" w:hAnsi="Times New Roman"/>
          <w:bCs/>
          <w:noProof/>
          <w:color w:val="FF0000"/>
          <w:szCs w:val="24"/>
        </w:rPr>
        <w:tab/>
      </w:r>
      <w:r w:rsidR="008B4AD6" w:rsidRPr="001D3125">
        <w:rPr>
          <w:rFonts w:ascii="Times New Roman" w:eastAsia="Calibri" w:hAnsi="Times New Roman"/>
          <w:bCs/>
          <w:noProof/>
          <w:szCs w:val="24"/>
        </w:rPr>
        <w:t>Требования к внешнему виду покрытия контейнерной площадки:</w:t>
      </w:r>
    </w:p>
    <w:p w:rsidR="008B4AD6" w:rsidRPr="001D3125" w:rsidRDefault="008B4AD6" w:rsidP="008B4AD6">
      <w:pPr>
        <w:tabs>
          <w:tab w:val="left" w:pos="993"/>
        </w:tabs>
        <w:spacing w:line="276" w:lineRule="auto"/>
        <w:ind w:firstLine="709"/>
        <w:jc w:val="both"/>
        <w:rPr>
          <w:rFonts w:ascii="Times New Roman" w:hAnsi="Times New Roman"/>
          <w:szCs w:val="24"/>
        </w:rPr>
      </w:pPr>
      <w:r w:rsidRPr="001D3125">
        <w:rPr>
          <w:rFonts w:ascii="Times New Roman" w:hAnsi="Times New Roman"/>
          <w:szCs w:val="24"/>
        </w:rPr>
        <w:t>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p>
    <w:p w:rsidR="008B4AD6" w:rsidRPr="001D3125" w:rsidRDefault="00714B3A"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3.</w:t>
      </w:r>
      <w:r w:rsidR="008B4AD6" w:rsidRPr="001D3125">
        <w:rPr>
          <w:rFonts w:ascii="Times New Roman" w:eastAsia="Calibri" w:hAnsi="Times New Roman"/>
          <w:bCs/>
          <w:noProof/>
          <w:szCs w:val="24"/>
        </w:rPr>
        <w:tab/>
        <w:t>Требования к внешнему виду элементов сопряжения покрытий:</w:t>
      </w:r>
    </w:p>
    <w:p w:rsidR="008B4AD6" w:rsidRPr="001D3125" w:rsidRDefault="008B4AD6" w:rsidP="008B4AD6">
      <w:pPr>
        <w:tabs>
          <w:tab w:val="left" w:pos="284"/>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не допускаются </w:t>
      </w:r>
      <w:r w:rsidRPr="001D3125">
        <w:rPr>
          <w:rFonts w:ascii="Times New Roman" w:eastAsia="Calibri" w:hAnsi="Times New Roman"/>
          <w:spacing w:val="2"/>
          <w:szCs w:val="24"/>
          <w:lang w:eastAsia="en-US"/>
        </w:rPr>
        <w:t>разрушения более чем на 20% площади бортового камня, сколы глубиной более 3,0 см, вертикальное отклонение одного бортового камня на 10 см</w:t>
      </w:r>
      <w:r w:rsidRPr="001D3125">
        <w:rPr>
          <w:rFonts w:ascii="Times New Roman" w:eastAsia="Calibri" w:hAnsi="Times New Roman"/>
          <w:spacing w:val="2"/>
          <w:szCs w:val="24"/>
          <w:lang w:eastAsia="en-US"/>
        </w:rPr>
        <w:br/>
        <w:t xml:space="preserve">и более, </w:t>
      </w:r>
      <w:r w:rsidRPr="001D3125">
        <w:rPr>
          <w:rFonts w:ascii="Times New Roman" w:hAnsi="Times New Roman"/>
          <w:szCs w:val="24"/>
        </w:rPr>
        <w:t xml:space="preserve">вандальные изображения, сорная растительность между </w:t>
      </w:r>
      <w:r w:rsidRPr="001D3125">
        <w:rPr>
          <w:rFonts w:ascii="Times New Roman" w:eastAsia="Calibri" w:hAnsi="Times New Roman"/>
          <w:bCs/>
          <w:noProof/>
          <w:szCs w:val="24"/>
        </w:rPr>
        <w:t>бортовыми камнями.</w:t>
      </w:r>
    </w:p>
    <w:p w:rsidR="008B4AD6" w:rsidRPr="001D3125" w:rsidRDefault="00714B3A" w:rsidP="008B4AD6">
      <w:pPr>
        <w:tabs>
          <w:tab w:val="left" w:pos="284"/>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4.</w:t>
      </w:r>
      <w:r w:rsidR="008B4AD6" w:rsidRPr="001D3125">
        <w:rPr>
          <w:rFonts w:ascii="Times New Roman" w:eastAsia="Calibri" w:hAnsi="Times New Roman"/>
          <w:bCs/>
          <w:noProof/>
          <w:szCs w:val="24"/>
        </w:rPr>
        <w:tab/>
        <w:t>Требования к внешнему виду контейнеров, бункеров:</w:t>
      </w:r>
    </w:p>
    <w:p w:rsidR="008B4AD6" w:rsidRPr="001D3125" w:rsidRDefault="008B4AD6" w:rsidP="008B4AD6">
      <w:pPr>
        <w:tabs>
          <w:tab w:val="left" w:pos="993"/>
        </w:tabs>
        <w:spacing w:line="276" w:lineRule="auto"/>
        <w:ind w:firstLine="709"/>
        <w:contextualSpacing/>
        <w:jc w:val="both"/>
        <w:rPr>
          <w:rFonts w:ascii="Times New Roman" w:eastAsia="Calibri" w:hAnsi="Times New Roman"/>
          <w:szCs w:val="24"/>
          <w:lang w:eastAsia="en-US"/>
        </w:rPr>
      </w:pPr>
      <w:r w:rsidRPr="001D3125">
        <w:rPr>
          <w:rFonts w:ascii="Times New Roman" w:eastAsia="Calibri" w:hAnsi="Times New Roman"/>
          <w:szCs w:val="24"/>
          <w:lang w:eastAsia="en-US"/>
        </w:rPr>
        <w:t xml:space="preserve">синий, серый, </w:t>
      </w:r>
      <w:r w:rsidR="007B67C4" w:rsidRPr="001D3125">
        <w:rPr>
          <w:rFonts w:ascii="Times New Roman" w:eastAsia="Calibri" w:hAnsi="Times New Roman"/>
          <w:szCs w:val="24"/>
          <w:lang w:eastAsia="en-US"/>
        </w:rPr>
        <w:t xml:space="preserve">зеленый, </w:t>
      </w:r>
      <w:r w:rsidRPr="001D3125">
        <w:rPr>
          <w:rFonts w:ascii="Times New Roman" w:eastAsia="Calibri" w:hAnsi="Times New Roman"/>
          <w:szCs w:val="24"/>
          <w:lang w:eastAsia="en-US"/>
        </w:rPr>
        <w:t>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sidRPr="001D3125">
        <w:rPr>
          <w:rFonts w:ascii="Times New Roman" w:eastAsia="Calibri" w:hAnsi="Times New Roman"/>
          <w:szCs w:val="24"/>
          <w:lang w:eastAsia="en-US"/>
        </w:rPr>
        <w:br/>
        <w:t>не допускаются;</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szCs w:val="24"/>
          <w:lang w:eastAsia="en-US"/>
        </w:rPr>
        <w:lastRenderedPageBreak/>
        <w:t>не допускаются</w:t>
      </w:r>
      <w:r w:rsidRPr="001D3125">
        <w:rPr>
          <w:rFonts w:ascii="Times New Roman" w:hAnsi="Times New Roman"/>
          <w:szCs w:val="24"/>
        </w:rPr>
        <w:t xml:space="preserve"> вандальные изображения, коррозия, ржавчина, дыры, заплаты, вмятины, трещины, сколы, следы горения, иные </w:t>
      </w:r>
      <w:r w:rsidRPr="001D3125">
        <w:rPr>
          <w:rFonts w:ascii="Times New Roman" w:eastAsia="Calibri" w:hAnsi="Times New Roman"/>
          <w:szCs w:val="24"/>
          <w:lang w:eastAsia="en-US"/>
        </w:rPr>
        <w:t>визуально воспринимаемые</w:t>
      </w:r>
      <w:r w:rsidRPr="001D3125">
        <w:rPr>
          <w:rFonts w:ascii="Times New Roman" w:eastAsia="Calibri" w:hAnsi="Times New Roman"/>
          <w:sz w:val="22"/>
          <w:szCs w:val="22"/>
          <w:lang w:eastAsia="en-US"/>
        </w:rPr>
        <w:t xml:space="preserve"> </w:t>
      </w:r>
      <w:r w:rsidRPr="001D3125">
        <w:rPr>
          <w:rFonts w:ascii="Times New Roman" w:hAnsi="Times New Roman"/>
          <w:szCs w:val="24"/>
        </w:rPr>
        <w:t>деформации;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внешние поверхности должны быть чистыми;</w:t>
      </w:r>
    </w:p>
    <w:p w:rsidR="008B4AD6" w:rsidRPr="001D3125" w:rsidRDefault="00714B3A" w:rsidP="008B4AD6">
      <w:pPr>
        <w:tabs>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5.</w:t>
      </w:r>
      <w:r w:rsidR="008B4AD6" w:rsidRPr="001D3125">
        <w:rPr>
          <w:rFonts w:ascii="Times New Roman" w:eastAsia="Calibri" w:hAnsi="Times New Roman"/>
          <w:bCs/>
          <w:noProof/>
          <w:color w:val="FF0000"/>
          <w:szCs w:val="24"/>
        </w:rPr>
        <w:tab/>
      </w:r>
      <w:r w:rsidR="008B4AD6" w:rsidRPr="001D3125">
        <w:rPr>
          <w:rFonts w:ascii="Times New Roman" w:eastAsia="Calibri" w:hAnsi="Times New Roman"/>
          <w:bCs/>
          <w:noProof/>
          <w:szCs w:val="24"/>
        </w:rPr>
        <w:t xml:space="preserve">Требования к внешнему виду </w:t>
      </w:r>
      <w:r w:rsidR="008B4AD6" w:rsidRPr="001D3125">
        <w:rPr>
          <w:rFonts w:ascii="Times New Roman" w:hAnsi="Times New Roman"/>
          <w:szCs w:val="24"/>
        </w:rPr>
        <w:t>ограждения контейнерной площадки: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одноцветное: матовое серое или зеленое, или коричневое, </w:t>
      </w:r>
      <w:r w:rsidRPr="001D3125">
        <w:rPr>
          <w:rFonts w:ascii="Times New Roman" w:eastAsia="Calibri" w:hAnsi="Times New Roman"/>
          <w:szCs w:val="24"/>
          <w:lang w:eastAsia="en-US"/>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sidRPr="001D3125">
        <w:rPr>
          <w:rFonts w:ascii="Times New Roman" w:eastAsia="Calibri" w:hAnsi="Times New Roman"/>
          <w:szCs w:val="24"/>
          <w:lang w:eastAsia="en-US"/>
        </w:rPr>
        <w:br/>
        <w:t>на территории Московской области;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структура вновь возводимого (заменяемого) ограждения: стойки, каркас секции, заполнение секции;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w:t>
      </w:r>
      <w:r w:rsidR="007B67C4" w:rsidRPr="001D3125">
        <w:rPr>
          <w:rFonts w:ascii="Times New Roman" w:hAnsi="Times New Roman"/>
          <w:szCs w:val="24"/>
        </w:rPr>
        <w:t xml:space="preserve">бетон, </w:t>
      </w:r>
      <w:r w:rsidRPr="001D3125">
        <w:rPr>
          <w:rFonts w:ascii="Times New Roman" w:hAnsi="Times New Roman"/>
          <w:szCs w:val="24"/>
        </w:rPr>
        <w:t xml:space="preserve">профлист </w:t>
      </w:r>
      <w:bookmarkStart w:id="6" w:name="_Hlk45875721"/>
      <w:r w:rsidRPr="001D3125">
        <w:rPr>
          <w:rFonts w:ascii="Times New Roman" w:hAnsi="Times New Roman"/>
          <w:szCs w:val="24"/>
        </w:rPr>
        <w:t xml:space="preserve">с </w:t>
      </w:r>
      <w:r w:rsidRPr="001D3125">
        <w:rPr>
          <w:rFonts w:ascii="Times New Roman" w:eastAsia="Calibri" w:hAnsi="Times New Roman"/>
          <w:spacing w:val="2"/>
          <w:szCs w:val="24"/>
          <w:shd w:val="clear" w:color="auto" w:fill="FFFFFF"/>
          <w:lang w:eastAsia="en-US"/>
        </w:rPr>
        <w:t>высотой профиля не более 20 мм</w:t>
      </w:r>
      <w:bookmarkEnd w:id="6"/>
      <w:r w:rsidRPr="001D3125">
        <w:rPr>
          <w:rFonts w:ascii="Times New Roman" w:hAnsi="Times New Roman"/>
          <w:szCs w:val="24"/>
        </w:rPr>
        <w:t>;</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не допустимые материалы: сварная сетка, сетка-рабица, решетки из прута и прутка, арматуры</w:t>
      </w:r>
      <w:r w:rsidR="007B67C4" w:rsidRPr="001D3125">
        <w:rPr>
          <w:rFonts w:ascii="Times New Roman" w:hAnsi="Times New Roman"/>
          <w:szCs w:val="24"/>
        </w:rPr>
        <w:t>,</w:t>
      </w:r>
      <w:r w:rsidRPr="001D3125">
        <w:rPr>
          <w:rFonts w:ascii="Times New Roman" w:hAnsi="Times New Roman"/>
          <w:szCs w:val="24"/>
        </w:rPr>
        <w:t xml:space="preserve"> дерево, ткани, картон и бумага, пластиковые изделия, шифер, поддоны, иные подобные изделия и материалы;</w:t>
      </w:r>
    </w:p>
    <w:p w:rsidR="008B4AD6" w:rsidRPr="001D3125" w:rsidRDefault="008B4AD6" w:rsidP="008B4AD6">
      <w:pPr>
        <w:tabs>
          <w:tab w:val="left" w:pos="993"/>
        </w:tabs>
        <w:spacing w:line="276" w:lineRule="auto"/>
        <w:ind w:right="-1" w:firstLine="709"/>
        <w:contextualSpacing/>
        <w:jc w:val="both"/>
        <w:rPr>
          <w:rFonts w:ascii="Times New Roman" w:hAnsi="Times New Roman"/>
          <w:szCs w:val="24"/>
        </w:rPr>
      </w:pPr>
      <w:r w:rsidRPr="001D3125">
        <w:rPr>
          <w:rFonts w:ascii="Times New Roman" w:eastAsia="Calibri" w:hAnsi="Times New Roman"/>
          <w:szCs w:val="24"/>
          <w:lang w:eastAsia="en-US"/>
        </w:rPr>
        <w:t>не допускаются</w:t>
      </w:r>
      <w:r w:rsidRPr="001D3125">
        <w:rPr>
          <w:rFonts w:ascii="Times New Roman" w:hAnsi="Times New Roman"/>
          <w:szCs w:val="24"/>
        </w:rPr>
        <w:t xml:space="preserve"> вандальные изображения, </w:t>
      </w:r>
      <w:r w:rsidRPr="001D3125">
        <w:rPr>
          <w:rFonts w:ascii="Times New Roman" w:eastAsia="Calibri" w:hAnsi="Times New Roman"/>
          <w:spacing w:val="2"/>
          <w:szCs w:val="24"/>
          <w:shd w:val="clear" w:color="auto" w:fill="FFFFFF"/>
          <w:lang w:eastAsia="en-US"/>
        </w:rPr>
        <w:t xml:space="preserve">трещины, плесень и грибок, коррозия, потеки и пятна ржавчины, обрушения, провалы, расслаивания, дыры, пробоины, заплаты, </w:t>
      </w:r>
      <w:r w:rsidRPr="001D3125">
        <w:rPr>
          <w:rFonts w:ascii="Times New Roman" w:hAnsi="Times New Roman"/>
          <w:szCs w:val="24"/>
        </w:rPr>
        <w:t xml:space="preserve">вмятины, следы горения, </w:t>
      </w:r>
      <w:r w:rsidRPr="001D3125">
        <w:rPr>
          <w:rFonts w:ascii="Times New Roman" w:eastAsia="Calibri" w:hAnsi="Times New Roman"/>
          <w:spacing w:val="2"/>
          <w:szCs w:val="24"/>
          <w:shd w:val="clear" w:color="auto" w:fill="FFFFFF"/>
          <w:lang w:eastAsia="en-US"/>
        </w:rPr>
        <w:t xml:space="preserve">иные </w:t>
      </w:r>
      <w:r w:rsidRPr="001D3125">
        <w:rPr>
          <w:rFonts w:ascii="Times New Roman" w:eastAsia="Calibri" w:hAnsi="Times New Roman"/>
          <w:szCs w:val="24"/>
          <w:lang w:eastAsia="en-US"/>
        </w:rPr>
        <w:t>визуально воспринимаемые</w:t>
      </w:r>
      <w:r w:rsidRPr="001D3125">
        <w:rPr>
          <w:rFonts w:ascii="Times New Roman" w:eastAsia="Calibri" w:hAnsi="Times New Roman"/>
          <w:sz w:val="22"/>
          <w:szCs w:val="22"/>
          <w:lang w:eastAsia="en-US"/>
        </w:rPr>
        <w:t xml:space="preserve"> </w:t>
      </w:r>
      <w:r w:rsidRPr="001D3125">
        <w:rPr>
          <w:rFonts w:ascii="Times New Roman" w:eastAsia="Calibri" w:hAnsi="Times New Roman"/>
          <w:spacing w:val="2"/>
          <w:szCs w:val="24"/>
          <w:shd w:val="clear" w:color="auto" w:fill="FFFFFF"/>
          <w:lang w:eastAsia="en-US"/>
        </w:rPr>
        <w:t>деформации;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поверхности должны быть чистыми.</w:t>
      </w:r>
    </w:p>
    <w:p w:rsidR="008B4AD6" w:rsidRPr="001D3125" w:rsidRDefault="004A53FA" w:rsidP="008B4AD6">
      <w:pPr>
        <w:tabs>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6.</w:t>
      </w:r>
      <w:r w:rsidR="008B4AD6" w:rsidRPr="001D3125">
        <w:rPr>
          <w:rFonts w:ascii="Times New Roman" w:eastAsia="Calibri" w:hAnsi="Times New Roman"/>
          <w:bCs/>
          <w:noProof/>
          <w:color w:val="FF0000"/>
          <w:szCs w:val="24"/>
        </w:rPr>
        <w:tab/>
      </w:r>
      <w:r w:rsidR="008B4AD6" w:rsidRPr="001D3125">
        <w:rPr>
          <w:rFonts w:ascii="Times New Roman" w:eastAsia="Calibri" w:hAnsi="Times New Roman"/>
          <w:bCs/>
          <w:noProof/>
          <w:szCs w:val="24"/>
        </w:rPr>
        <w:t xml:space="preserve">Требования к внешнему виду </w:t>
      </w:r>
      <w:r w:rsidR="008B4AD6" w:rsidRPr="001D3125">
        <w:rPr>
          <w:rFonts w:ascii="Times New Roman" w:hAnsi="Times New Roman"/>
          <w:szCs w:val="24"/>
        </w:rPr>
        <w:t>крыши контейнерной площадки: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 xml:space="preserve">для </w:t>
      </w:r>
      <w:r w:rsidRPr="001D3125">
        <w:rPr>
          <w:rFonts w:ascii="Times New Roman" w:eastAsia="Calibri" w:hAnsi="Times New Roman"/>
          <w:color w:val="000000"/>
          <w:szCs w:val="24"/>
          <w:shd w:val="clear" w:color="auto" w:fill="FFFFFF"/>
          <w:lang w:eastAsia="en-US"/>
        </w:rPr>
        <w:t>снижения снеговой нагрузки, отвода талого снега и воды</w:t>
      </w:r>
      <w:r w:rsidRPr="001D3125">
        <w:rPr>
          <w:rFonts w:ascii="Times New Roman" w:eastAsia="Calibri" w:hAnsi="Times New Roman"/>
          <w:b/>
          <w:bCs/>
          <w:color w:val="000000"/>
          <w:sz w:val="22"/>
          <w:szCs w:val="22"/>
          <w:shd w:val="clear" w:color="auto" w:fill="FFFFFF"/>
          <w:lang w:eastAsia="en-US"/>
        </w:rPr>
        <w:t xml:space="preserve"> </w:t>
      </w:r>
      <w:r w:rsidRPr="001D3125">
        <w:rPr>
          <w:rFonts w:ascii="Times New Roman" w:hAnsi="Times New Roman"/>
          <w:szCs w:val="24"/>
        </w:rPr>
        <w:t>должная иметь уклон более 2 градусов;</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t>цвет выбирается аналогичным цвету ограждения контейнерной площадки;</w:t>
      </w:r>
    </w:p>
    <w:p w:rsidR="008B4AD6" w:rsidRPr="001D3125" w:rsidRDefault="008B4AD6" w:rsidP="008B4AD6">
      <w:pPr>
        <w:tabs>
          <w:tab w:val="left" w:pos="993"/>
        </w:tabs>
        <w:spacing w:line="276" w:lineRule="auto"/>
        <w:ind w:firstLine="709"/>
        <w:contextualSpacing/>
        <w:jc w:val="both"/>
        <w:rPr>
          <w:rFonts w:ascii="Times New Roman" w:eastAsia="Calibri" w:hAnsi="Times New Roman"/>
          <w:spacing w:val="2"/>
          <w:sz w:val="20"/>
          <w:shd w:val="clear" w:color="auto" w:fill="FFFFFF"/>
          <w:lang w:eastAsia="en-US"/>
        </w:rPr>
      </w:pPr>
      <w:r w:rsidRPr="001D3125">
        <w:rPr>
          <w:rFonts w:ascii="Times New Roman" w:hAnsi="Times New Roman"/>
          <w:szCs w:val="24"/>
        </w:rPr>
        <w:t>материалы вновь возводимых (заменяемых) крыш: листовой металл, профлист</w:t>
      </w:r>
      <w:r w:rsidRPr="001D3125">
        <w:rPr>
          <w:rFonts w:ascii="Times New Roman" w:hAnsi="Times New Roman"/>
          <w:szCs w:val="24"/>
        </w:rPr>
        <w:br/>
        <w:t xml:space="preserve">с </w:t>
      </w:r>
      <w:r w:rsidRPr="001D3125">
        <w:rPr>
          <w:rFonts w:ascii="Times New Roman" w:eastAsia="Calibri" w:hAnsi="Times New Roman"/>
          <w:spacing w:val="2"/>
          <w:szCs w:val="24"/>
          <w:shd w:val="clear" w:color="auto" w:fill="FFFFFF"/>
          <w:lang w:eastAsia="en-US"/>
        </w:rPr>
        <w:t>высотой профиля до 20 мм, монолитный поликарбонат;</w:t>
      </w:r>
      <w:r w:rsidRPr="001D3125">
        <w:rPr>
          <w:rFonts w:ascii="Times New Roman" w:eastAsia="Calibri" w:hAnsi="Times New Roman"/>
          <w:spacing w:val="2"/>
          <w:sz w:val="20"/>
          <w:shd w:val="clear" w:color="auto" w:fill="FFFFFF"/>
          <w:lang w:eastAsia="en-US"/>
        </w:rPr>
        <w:t xml:space="preserve">   </w:t>
      </w:r>
    </w:p>
    <w:p w:rsidR="008B4AD6" w:rsidRPr="001D3125" w:rsidRDefault="008B4AD6" w:rsidP="008B4AD6">
      <w:pPr>
        <w:tabs>
          <w:tab w:val="left" w:pos="993"/>
        </w:tabs>
        <w:spacing w:line="276" w:lineRule="auto"/>
        <w:ind w:firstLine="709"/>
        <w:contextualSpacing/>
        <w:jc w:val="both"/>
        <w:rPr>
          <w:rFonts w:ascii="Times New Roman" w:eastAsia="Calibri" w:hAnsi="Times New Roman"/>
          <w:spacing w:val="2"/>
          <w:sz w:val="20"/>
          <w:shd w:val="clear" w:color="auto" w:fill="FFFFFF"/>
          <w:lang w:eastAsia="en-US"/>
        </w:rPr>
      </w:pPr>
      <w:r w:rsidRPr="001D3125">
        <w:rPr>
          <w:rFonts w:ascii="Times New Roman" w:hAnsi="Times New Roman"/>
          <w:szCs w:val="24"/>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1D3125">
        <w:rPr>
          <w:rFonts w:ascii="Times New Roman" w:eastAsia="Calibri" w:hAnsi="Times New Roman"/>
          <w:spacing w:val="2"/>
          <w:sz w:val="20"/>
          <w:shd w:val="clear" w:color="auto" w:fill="FFFFFF"/>
          <w:lang w:eastAsia="en-US"/>
        </w:rPr>
        <w:t xml:space="preserve"> </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szCs w:val="24"/>
          <w:lang w:eastAsia="en-US"/>
        </w:rPr>
        <w:t>не допускаются</w:t>
      </w:r>
      <w:r w:rsidRPr="001D3125">
        <w:rPr>
          <w:rFonts w:ascii="Times New Roman" w:hAnsi="Times New Roman"/>
          <w:szCs w:val="24"/>
        </w:rPr>
        <w:t xml:space="preserve"> вандальные изображения, коррозия, дыры, заплаты, вмятины, трещины, следы горения, иные </w:t>
      </w:r>
      <w:r w:rsidRPr="001D3125">
        <w:rPr>
          <w:rFonts w:ascii="Times New Roman" w:eastAsia="Calibri" w:hAnsi="Times New Roman"/>
          <w:szCs w:val="24"/>
          <w:lang w:eastAsia="en-US"/>
        </w:rPr>
        <w:t>визуально воспринимаемые</w:t>
      </w:r>
      <w:r w:rsidRPr="001D3125">
        <w:rPr>
          <w:rFonts w:ascii="Times New Roman" w:eastAsia="Calibri" w:hAnsi="Times New Roman"/>
          <w:sz w:val="22"/>
          <w:szCs w:val="22"/>
          <w:lang w:eastAsia="en-US"/>
        </w:rPr>
        <w:t xml:space="preserve"> </w:t>
      </w:r>
      <w:r w:rsidRPr="001D3125">
        <w:rPr>
          <w:rFonts w:ascii="Times New Roman" w:hAnsi="Times New Roman"/>
          <w:szCs w:val="24"/>
        </w:rPr>
        <w:t>деформации.</w:t>
      </w:r>
    </w:p>
    <w:p w:rsidR="008B4AD6" w:rsidRPr="001D3125" w:rsidRDefault="004A53FA" w:rsidP="008B4AD6">
      <w:pPr>
        <w:tabs>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bCs/>
          <w:noProof/>
          <w:szCs w:val="24"/>
        </w:rPr>
        <w:t>8.3.</w:t>
      </w:r>
      <w:r w:rsidR="008B4AD6" w:rsidRPr="001D3125">
        <w:rPr>
          <w:rFonts w:ascii="Times New Roman" w:eastAsia="Calibri" w:hAnsi="Times New Roman"/>
          <w:bCs/>
          <w:noProof/>
          <w:szCs w:val="24"/>
        </w:rPr>
        <w:t>7.</w:t>
      </w:r>
      <w:r w:rsidR="008B4AD6" w:rsidRPr="001D3125">
        <w:rPr>
          <w:rFonts w:ascii="Times New Roman" w:eastAsia="Calibri" w:hAnsi="Times New Roman"/>
          <w:bCs/>
          <w:noProof/>
          <w:color w:val="FF0000"/>
          <w:szCs w:val="24"/>
        </w:rPr>
        <w:tab/>
      </w:r>
      <w:r w:rsidR="008B4AD6" w:rsidRPr="001D3125">
        <w:rPr>
          <w:rFonts w:ascii="Times New Roman" w:eastAsia="Calibri" w:hAnsi="Times New Roman"/>
          <w:bCs/>
          <w:noProof/>
          <w:szCs w:val="24"/>
        </w:rPr>
        <w:t xml:space="preserve">Требования к внешнему виду </w:t>
      </w:r>
      <w:r w:rsidR="008B4AD6" w:rsidRPr="001D3125">
        <w:rPr>
          <w:rFonts w:ascii="Times New Roman" w:hAnsi="Times New Roman"/>
          <w:szCs w:val="24"/>
        </w:rPr>
        <w:t>средств размещения информации:</w:t>
      </w:r>
    </w:p>
    <w:p w:rsidR="008B4AD6" w:rsidRPr="001D3125" w:rsidRDefault="008B4AD6" w:rsidP="008B4AD6">
      <w:pPr>
        <w:tabs>
          <w:tab w:val="left" w:pos="993"/>
        </w:tabs>
        <w:spacing w:line="276" w:lineRule="auto"/>
        <w:ind w:firstLine="709"/>
        <w:contextualSpacing/>
        <w:jc w:val="both"/>
        <w:rPr>
          <w:rFonts w:ascii="Times New Roman" w:hAnsi="Times New Roman"/>
          <w:szCs w:val="24"/>
        </w:rPr>
      </w:pPr>
      <w:r w:rsidRPr="001D3125">
        <w:rPr>
          <w:rFonts w:ascii="Times New Roman" w:hAnsi="Times New Roman"/>
          <w:szCs w:val="24"/>
        </w:rPr>
        <w:lastRenderedPageBreak/>
        <w:t xml:space="preserve">средства размещения информации </w:t>
      </w:r>
      <w:r w:rsidRPr="001D3125">
        <w:rPr>
          <w:rFonts w:ascii="Times New Roman" w:eastAsia="Calibri" w:hAnsi="Times New Roman"/>
          <w:szCs w:val="24"/>
          <w:lang w:eastAsia="en-US"/>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1D3125">
        <w:rPr>
          <w:rFonts w:ascii="Times New Roman" w:eastAsia="Calibri" w:hAnsi="Times New Roman"/>
          <w:spacing w:val="2"/>
          <w:szCs w:val="24"/>
          <w:shd w:val="clear" w:color="auto" w:fill="FFFFFF"/>
          <w:lang w:eastAsia="en-US"/>
        </w:rPr>
        <w:t>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p>
    <w:p w:rsidR="008B4AD6" w:rsidRPr="001D3125" w:rsidRDefault="004A53FA" w:rsidP="008B4AD6">
      <w:pPr>
        <w:tabs>
          <w:tab w:val="left" w:pos="851"/>
          <w:tab w:val="left" w:pos="993"/>
        </w:tabs>
        <w:spacing w:line="276" w:lineRule="auto"/>
        <w:ind w:firstLine="709"/>
        <w:contextualSpacing/>
        <w:jc w:val="both"/>
        <w:rPr>
          <w:rFonts w:ascii="Times New Roman" w:hAnsi="Times New Roman"/>
          <w:szCs w:val="24"/>
        </w:rPr>
      </w:pPr>
      <w:r w:rsidRPr="001D3125">
        <w:rPr>
          <w:rFonts w:ascii="Times New Roman" w:eastAsia="Calibri" w:hAnsi="Times New Roman"/>
          <w:szCs w:val="24"/>
          <w:lang w:eastAsia="en-US"/>
        </w:rPr>
        <w:t>8.3.</w:t>
      </w:r>
      <w:r w:rsidR="008B4AD6" w:rsidRPr="001D3125">
        <w:rPr>
          <w:rFonts w:ascii="Times New Roman" w:eastAsia="Calibri" w:hAnsi="Times New Roman"/>
          <w:szCs w:val="24"/>
          <w:lang w:eastAsia="en-US"/>
        </w:rPr>
        <w:t>8.</w:t>
      </w:r>
      <w:r w:rsidR="008B4AD6" w:rsidRPr="001D3125">
        <w:rPr>
          <w:rFonts w:ascii="Times New Roman" w:eastAsia="Calibri" w:hAnsi="Times New Roman"/>
          <w:szCs w:val="24"/>
          <w:lang w:eastAsia="en-US"/>
        </w:rPr>
        <w:tab/>
        <w:t>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8B4AD6" w:rsidRPr="001D3125" w:rsidRDefault="004A53FA" w:rsidP="008B4AD6">
      <w:pPr>
        <w:tabs>
          <w:tab w:val="left" w:pos="993"/>
        </w:tabs>
        <w:ind w:firstLine="709"/>
        <w:rPr>
          <w:rFonts w:ascii="Times New Roman" w:hAnsi="Times New Roman"/>
          <w:szCs w:val="24"/>
        </w:rPr>
      </w:pPr>
      <w:r w:rsidRPr="001D3125">
        <w:rPr>
          <w:rFonts w:ascii="Times New Roman" w:hAnsi="Times New Roman"/>
          <w:szCs w:val="24"/>
        </w:rPr>
        <w:t>8.3.</w:t>
      </w:r>
      <w:r w:rsidR="008B4AD6" w:rsidRPr="001D3125">
        <w:rPr>
          <w:rFonts w:ascii="Times New Roman" w:hAnsi="Times New Roman"/>
          <w:szCs w:val="24"/>
        </w:rPr>
        <w:t xml:space="preserve">9. При соблюдении чистоты и порядка в местах общественного пользования, массового посещения и отдыха </w:t>
      </w:r>
      <w:r w:rsidRPr="001D3125">
        <w:rPr>
          <w:rFonts w:ascii="Times New Roman" w:hAnsi="Times New Roman"/>
          <w:szCs w:val="24"/>
        </w:rPr>
        <w:t>на территории городского округа</w:t>
      </w:r>
      <w:r w:rsidR="008B4AD6" w:rsidRPr="001D3125">
        <w:rPr>
          <w:rFonts w:ascii="Times New Roman" w:hAnsi="Times New Roman"/>
          <w:szCs w:val="24"/>
        </w:rPr>
        <w:t xml:space="preserve"> должны соблюдаться требования, указанные в пунктах </w:t>
      </w:r>
      <w:r w:rsidRPr="001D3125">
        <w:rPr>
          <w:rFonts w:ascii="Times New Roman" w:hAnsi="Times New Roman"/>
          <w:szCs w:val="24"/>
        </w:rPr>
        <w:t>8.3.</w:t>
      </w:r>
      <w:r w:rsidR="008B4AD6" w:rsidRPr="001D3125">
        <w:rPr>
          <w:rFonts w:ascii="Times New Roman" w:hAnsi="Times New Roman"/>
          <w:szCs w:val="24"/>
        </w:rPr>
        <w:t xml:space="preserve">2 </w:t>
      </w:r>
      <w:r w:rsidRPr="001D3125">
        <w:rPr>
          <w:rFonts w:ascii="Times New Roman" w:hAnsi="Times New Roman"/>
          <w:szCs w:val="24"/>
        </w:rPr>
        <w:t>–</w:t>
      </w:r>
      <w:r w:rsidR="008B4AD6" w:rsidRPr="001D3125">
        <w:rPr>
          <w:rFonts w:ascii="Times New Roman" w:hAnsi="Times New Roman"/>
          <w:szCs w:val="24"/>
        </w:rPr>
        <w:t xml:space="preserve"> </w:t>
      </w:r>
      <w:r w:rsidRPr="001D3125">
        <w:rPr>
          <w:rFonts w:ascii="Times New Roman" w:hAnsi="Times New Roman"/>
          <w:szCs w:val="24"/>
        </w:rPr>
        <w:t>8.3.8</w:t>
      </w:r>
      <w:r w:rsidR="001163CA" w:rsidRPr="001D3125">
        <w:rPr>
          <w:rFonts w:ascii="Times New Roman" w:eastAsia="Calibri" w:hAnsi="Times New Roman"/>
          <w:bCs/>
          <w:noProof/>
          <w:szCs w:val="24"/>
        </w:rPr>
        <w:t xml:space="preserve"> настоящих Правил</w:t>
      </w:r>
      <w:r w:rsidR="008B4AD6" w:rsidRPr="001D3125">
        <w:rPr>
          <w:rFonts w:ascii="Times New Roman" w:hAnsi="Times New Roman"/>
          <w:szCs w:val="24"/>
        </w:rPr>
        <w:t>.</w:t>
      </w:r>
    </w:p>
    <w:p w:rsidR="008B4AD6" w:rsidRPr="001D3125" w:rsidRDefault="008B4AD6" w:rsidP="008B4AD6">
      <w:pPr>
        <w:tabs>
          <w:tab w:val="left" w:pos="993"/>
        </w:tabs>
        <w:ind w:firstLine="709"/>
        <w:rPr>
          <w:rFonts w:ascii="Times New Roman" w:hAnsi="Times New Roman"/>
          <w:szCs w:val="24"/>
        </w:rPr>
      </w:pPr>
    </w:p>
    <w:p w:rsidR="008B4AD6" w:rsidRPr="001D3125" w:rsidRDefault="008B4AD6" w:rsidP="008B4AD6">
      <w:pPr>
        <w:tabs>
          <w:tab w:val="left" w:pos="993"/>
        </w:tabs>
        <w:ind w:firstLine="709"/>
        <w:jc w:val="center"/>
        <w:rPr>
          <w:rFonts w:ascii="Times New Roman" w:hAnsi="Times New Roman"/>
          <w:bCs/>
          <w:szCs w:val="24"/>
        </w:rPr>
      </w:pPr>
      <w:r w:rsidRPr="001D3125">
        <w:rPr>
          <w:rFonts w:ascii="Times New Roman" w:hAnsi="Times New Roman"/>
          <w:bCs/>
          <w:szCs w:val="24"/>
        </w:rPr>
        <w:t>8.4. Требования к архитектурно-дизайнерскому решению нестационарных торговых объектов, расположенных на территории городского округа</w:t>
      </w:r>
    </w:p>
    <w:p w:rsidR="008B4AD6" w:rsidRPr="001D3125" w:rsidRDefault="008B4AD6" w:rsidP="008B4AD6">
      <w:pPr>
        <w:tabs>
          <w:tab w:val="left" w:pos="993"/>
        </w:tabs>
        <w:ind w:firstLine="709"/>
        <w:jc w:val="center"/>
        <w:rPr>
          <w:rFonts w:ascii="Times New Roman" w:hAnsi="Times New Roman"/>
          <w:b/>
          <w:bCs/>
          <w:szCs w:val="24"/>
        </w:rPr>
      </w:pPr>
    </w:p>
    <w:p w:rsidR="008B4AD6" w:rsidRPr="001D3125" w:rsidRDefault="00624894"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8.4.</w:t>
      </w:r>
      <w:r w:rsidR="008B4AD6" w:rsidRPr="001D3125">
        <w:rPr>
          <w:rFonts w:ascii="Times New Roman" w:hAnsi="Times New Roman"/>
          <w:szCs w:val="24"/>
        </w:rPr>
        <w:t>1. Требования подлежат обязательному применению при размещении киосков, павильонов, торговых галерей, сезонных НТО, в том числе бахчевых развалов, елочных базаров, а также при разработке проектов Объектов, размещение которых осуществляется по результатам торгов.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Требования не применяются при размещении вендинговых аппаратов, нестационарных торговых Объектов, проектируемых при создании единого стиля оформления открытого городского пространства, пешеходных зон и благоустройства территорий, в силу особенностей их конструктивных элементов и архитектурно-дизайнерских решений, а также при размещении нестационарных торговых Объектов при проведении праздничных и иных массовых мероприятий, имеющих краткосрочный характер.</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Замена Объектов, не соотв</w:t>
      </w:r>
      <w:r w:rsidR="00754E6E" w:rsidRPr="001D3125">
        <w:rPr>
          <w:rFonts w:ascii="Times New Roman" w:hAnsi="Times New Roman"/>
          <w:szCs w:val="24"/>
        </w:rPr>
        <w:t>етствующих настоящим Правилам</w:t>
      </w:r>
      <w:r w:rsidRPr="001D3125">
        <w:rPr>
          <w:rFonts w:ascii="Times New Roman" w:hAnsi="Times New Roman"/>
          <w:szCs w:val="24"/>
        </w:rPr>
        <w:t>, осуществляется за счет средств собственников указанных Объектов.</w:t>
      </w:r>
    </w:p>
    <w:p w:rsidR="008B4AD6" w:rsidRPr="001D3125" w:rsidRDefault="00624894" w:rsidP="008B4AD6">
      <w:pPr>
        <w:widowControl w:val="0"/>
        <w:tabs>
          <w:tab w:val="left" w:pos="993"/>
        </w:tabs>
        <w:autoSpaceDE w:val="0"/>
        <w:autoSpaceDN w:val="0"/>
        <w:ind w:firstLine="709"/>
        <w:outlineLvl w:val="1"/>
        <w:rPr>
          <w:rFonts w:ascii="Times New Roman" w:hAnsi="Times New Roman"/>
          <w:szCs w:val="24"/>
        </w:rPr>
      </w:pPr>
      <w:r w:rsidRPr="001D3125">
        <w:rPr>
          <w:rFonts w:ascii="Times New Roman" w:hAnsi="Times New Roman"/>
          <w:szCs w:val="24"/>
        </w:rPr>
        <w:t>8.4.</w:t>
      </w:r>
      <w:r w:rsidR="008B4AD6" w:rsidRPr="001D3125">
        <w:rPr>
          <w:rFonts w:ascii="Times New Roman" w:hAnsi="Times New Roman"/>
          <w:szCs w:val="24"/>
        </w:rPr>
        <w:t>2. Основные требования к Объектам: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 внешний вид Объекта должен соответствовать настоящим Требованиям, отвечать современным архитектурно-художественным требованиями и в процессе долговременной эксплуатации не терять своих качеств.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2) архитектурно-художественное решение Объекта не должно противоречить существующей стилистике окружающей среды, архитектурному облику сложившейся застройки городского округа.</w:t>
      </w:r>
    </w:p>
    <w:p w:rsidR="008B4AD6" w:rsidRPr="001D3125" w:rsidRDefault="008B4AD6" w:rsidP="008B4AD6">
      <w:pPr>
        <w:tabs>
          <w:tab w:val="left" w:pos="993"/>
        </w:tabs>
        <w:autoSpaceDE w:val="0"/>
        <w:autoSpaceDN w:val="0"/>
        <w:adjustRightInd w:val="0"/>
        <w:ind w:firstLine="709"/>
        <w:jc w:val="both"/>
        <w:rPr>
          <w:rFonts w:ascii="Times New Roman" w:hAnsi="Times New Roman"/>
          <w:szCs w:val="24"/>
        </w:rPr>
      </w:pPr>
      <w:r w:rsidRPr="001D3125">
        <w:rPr>
          <w:rFonts w:ascii="Times New Roman" w:hAnsi="Times New Roman"/>
          <w:szCs w:val="24"/>
        </w:rPr>
        <w:t>3) размещение Объекта должно соответствовать градостроительным, архитектурным, пожарным, санитарным нормам и правилам. Основные параметры (размеры) нестационарных торговых Объектов, за исключением сезонны</w:t>
      </w:r>
      <w:r w:rsidR="00624894" w:rsidRPr="001D3125">
        <w:rPr>
          <w:rFonts w:ascii="Times New Roman" w:hAnsi="Times New Roman"/>
          <w:szCs w:val="24"/>
        </w:rPr>
        <w:t>х НТО, устанавливаются Администрацией</w:t>
      </w:r>
      <w:r w:rsidRPr="001D3125">
        <w:rPr>
          <w:rFonts w:ascii="Times New Roman" w:hAnsi="Times New Roman"/>
          <w:szCs w:val="24"/>
        </w:rPr>
        <w:t xml:space="preserve"> городского округа Домодедово</w:t>
      </w:r>
      <w:r w:rsidR="00624894" w:rsidRPr="001D3125">
        <w:rPr>
          <w:rFonts w:ascii="Times New Roman" w:hAnsi="Times New Roman"/>
          <w:szCs w:val="24"/>
        </w:rPr>
        <w:t>.</w:t>
      </w:r>
      <w:r w:rsidRPr="001D3125">
        <w:rPr>
          <w:rFonts w:ascii="Times New Roman" w:hAnsi="Times New Roman"/>
          <w:szCs w:val="24"/>
        </w:rPr>
        <w:t xml:space="preserve"> При этом абсолютная высота Объекта от уровня земли должна составлять 3,0 м, в том числе цокольная часть - 2,8 м. Основные параметры (размеры) сезонных НТО должны соответствовать</w:t>
      </w:r>
      <w:r w:rsidR="00624894" w:rsidRPr="001D3125">
        <w:rPr>
          <w:rFonts w:ascii="Times New Roman" w:hAnsi="Times New Roman"/>
          <w:szCs w:val="24"/>
        </w:rPr>
        <w:t xml:space="preserve"> требованиям, указанным в пункте 8.4.</w:t>
      </w:r>
      <w:r w:rsidR="00754E6E" w:rsidRPr="001D3125">
        <w:rPr>
          <w:rFonts w:ascii="Times New Roman" w:hAnsi="Times New Roman"/>
          <w:szCs w:val="24"/>
        </w:rPr>
        <w:t>3 настоящих Правил</w:t>
      </w:r>
      <w:r w:rsidR="00624894" w:rsidRPr="001D3125">
        <w:rPr>
          <w:rFonts w:ascii="Times New Roman" w:hAnsi="Times New Roman"/>
          <w:szCs w:val="24"/>
        </w:rPr>
        <w:t>.</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lastRenderedPageBreak/>
        <w:t>4) конструкция Объекта должна предусматривать возможность их монтажа из сборно-разборных металлических конструкций заводского изготовления. Несущий каркас конструкции должен быть выполнен из оцинкованного прокатного профиля с остеклением из стеклопакетов (двухкамерных, ударопрочных), с дверными и витражными импостами из алюминиевого профиля заводской окраски, внешними глухими частями, выполненными из панелей "ALUCOBOND" (или аналогов) с заполнением теплоизоляционными материалами. Конструкция Объекта должна предусматривать возможность демонтажа с сохранением возможности дальнейшей эксплуатации.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5) для изготовления (модернизации) или изменения конструктивных элементов Объектов и их отделки должны применяться современные сертифицированные (в т.ч. в части пожарной безопасности) материалы, имеющие качественную отделку и прочную окраску, не изменяющие своих эстетических и эксплуатационных качеств в течение всего срока эксплуатации, установленного проектной документацией. При этом не допускается применение кирпича, строительных блоков, бетона, сайдинга, рулонной и шиферной кровли, металлочерепицы и других материалов, рассчитанных на длительный период использования и сопротивляемости большим нагрузкам.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6) размещение информационно-декоративного оформления допускается только на внешней поверхности задней стены Объекта с соблюдением требований действующего законодательства.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При наличии зарегистрированного фирменного стиля допустимо размещение его элементов на козырьке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7) не допускается размещение рекламно-информационного оформления (включая самоклеящуюся пленку) на остеклении и наружных стенах, а также выносных конструкциях, выступающих за габариты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8) Объект должен иметь вывеску, определяющую профиль Объекта, информационную табличку с указанием зарегистрированного названия, формы собственности субъекта торговли и режима работы.</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высота вывески для Объектов единая и составляет 180 мм. Ширина вывески варьируется в зависимости от количества символов, но занимает не более 2500 мм, располагается по центральной оси Объектов. Все вывески должны располагаться по одной горизонтальной оси для всех Объектов, отдельно стоящих или блокированных. Горизонтальная ось проходит по центру фриза. Надписи должны выполняться в одну строку, горизонтально.</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Допускается размещение дополнительных вывесок на боковых частях фриза, соотв</w:t>
      </w:r>
      <w:r w:rsidR="00754E6E" w:rsidRPr="001D3125">
        <w:rPr>
          <w:rFonts w:ascii="Times New Roman" w:hAnsi="Times New Roman"/>
          <w:szCs w:val="24"/>
        </w:rPr>
        <w:t>етствующих настоящим Требованиям</w:t>
      </w:r>
      <w:r w:rsidRPr="001D3125">
        <w:rPr>
          <w:rFonts w:ascii="Times New Roman" w:hAnsi="Times New Roman"/>
          <w:szCs w:val="24"/>
        </w:rPr>
        <w:t>.</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надпись на вывеске должна выполняться методом лазерной резки композитной панели. Вывески должны быть оборудованы внутренней подсветкой. Между композитной панелью и подсветкой должна быть подложка из матового стекла.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Цвет композитного материала - серый, RAL 7037.</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Цвет стекла подложки варьируется и зависит от специализации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продовольственными товарами - RAL 8025;</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хлебобулочными изделиями - RAL 1021;</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плодоовощной продукцией - RAL 6018;</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оказания услуг общественного питания - RAL 2008;</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цветами - RAL 3018;</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розничной торговли печатной продукцией - RAL 5015;</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lastRenderedPageBreak/>
        <w:t>- для розничной торговли ритуальными принадлежностями - RAL 9003;</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предоставления бытовых услуг - RAL 9003.</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надпись на вывеске должна выполняться шрифтом "Century Gothic", основная надпись должна быть выполнена заглавными буквами с размером шрифта по вертикали - 18 см, принимаемым единым для всех Объектов.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9) В случае нахождения Объектов в одной торговой зоне, они должны быть объединены в единый модуль различной конфигурации, при этом материалы внешней облицовки (панели из композитных материалов), общий козырек, рама остекления, дверные блоки и другие видимые элементы должны быть изготовлены из идентичных конструктивных и отделочных материалов в соответствии с имеющимися цветовыми решениями.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10) Архитектурное и конструктивное решение входной группы (групп) Объекта, торгового зала, а также основные пути передвижения по территории, прилегающей ко входу (входам) Объекта, должны соответствовать Требованиям СП 59.13330.2012 "Доступность зданий и сооружений для маломобильных групп населения".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11) В случае оборудования Объекта кондиционером его наружный блок должен быть расположен на стальных салазках на крыше по центру с тыльной стороны фасада.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12) При отсутствии общественных туалетов на прилегающей территории в зоне доступности менее 100 метров от Объекта Объекты должны быть обеспечены местом для размещения санузла (биотуалета) с умывальником, а также вытяжкой с принудительным понуждением.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13) Освещение Объектов должно отвечать нормативным требованиям "СП 52.13330.2011.Свод правил. Естественное и искусственное освещение. Актуализированная редакция СНиП 23-05-95", обеспечивать в темное время суток комфортные условия торговли и видимость товаров, расположенных в витрине, а также предусматривать возможность устройства праздничного освещения или подсветки.</w:t>
      </w:r>
    </w:p>
    <w:p w:rsidR="008B4AD6" w:rsidRPr="001D3125" w:rsidRDefault="008B4AD6" w:rsidP="00293DC9">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14) Сооружение (размещение) Объекта осуществляется в соответствии с проектом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а) Проект Объекта должен содержать:</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пояснительную записку с указанием исходных данных на проектируемый Объект; - сведений о функциональном назначении проектируемого Объекта (тип и специализация); номенклатуре планируемой к реализации продукции (работ, услуг);</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архитектурно-дизайнерских решений проектируемого Объекта включая описание внешнего вида проектируемого Объекта, описание использованных композиционных приемов при оформлении фасадов и интерьеров проектируемого Объекта, графическую часть с отображением цветового решения фасадов и элементов проектируемого Объекта в соответствии с настоящими Требованиями;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объемно-планировочных и конструктивных решений проектируемого Объекта, включая графическую часть, содержащую экспликацию и функциональное назначение Объекта, чертежи характерных разрезов проектируемого Объекта с изображением конструктивных элементов, указанием относительных высотных отметок уровней конструкций, полов, других элементов конструкций;</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схему расположения проектируемого Объекта в пределах муниципального образования;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трехмерное изображение проектируемого Объекта (3D-визуализация или фотомонтаж) в существующей градостроительной ситуации;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lastRenderedPageBreak/>
        <w:t>- описание степени огнестойкости и класса конструктивной пожарной опасности конструктивных элементов проектируемого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организационно-технических мероприятий по обеспечению пожарной безопасности проектируемого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конструктивное решение размещения компактного санузла (биотуалета с умывальником) в проектируемом Объекте при отсутствии общественных туалетов на прилегающей к проектируемому Объекту территории в зоне доступности менее 100 метров;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описание технических решений, обеспечивающих искусственное освещение проектируемого Объекта, а также его фасадов, включая графическую часть с отображением архитектурного решения по искусственному освещению и декоративной подсветке;</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раздел "Безопасный город" с указанием мест размещения и секторов обзора камер видеонаблюдения;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проектные решения по примыканию к покрытию существующих дорог, стоянок и тротуаров;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план благоустройства прилегающей территории (при наличии), выполненный в соответствии с требованиями Закона Московской области от 30.12.2014 N 191/2014-ОЗ "</w:t>
      </w:r>
      <w:r w:rsidR="00754E6E" w:rsidRPr="001D3125">
        <w:rPr>
          <w:rFonts w:ascii="Times New Roman" w:hAnsi="Times New Roman"/>
          <w:szCs w:val="24"/>
        </w:rPr>
        <w:t>О регулировании дополнительных вопросов в сфере благоустройства в Московской области</w:t>
      </w:r>
      <w:r w:rsidRPr="001D3125">
        <w:rPr>
          <w:rFonts w:ascii="Times New Roman" w:hAnsi="Times New Roman"/>
          <w:szCs w:val="24"/>
        </w:rPr>
        <w:t>", с учетом существующей градостроительной ситуации и содержащий, при необходимости, проектные решения по устройству декоративного мощения, установки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элементов освещения и иных элементов благоустройства средового дизайна и декоративного оформления;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ведомость элементов благоустройства с описанием применяемых изделий и материалов, в случае их размещения на прилегающей к проектируемому Объекту территории.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б) При подготовке проекта Объекта должен учитываться характер сложившейся застройки территории, на которой планируется расположение Объекта, а также необходимо предусматривать:</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необходимой информации;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в) Не допускается установка глухих металлических дверных полотен на лицевых фасадах Объекта.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г) Проектом Объекта могут быть предусмотрены дополнительные элементы устройства и оборудования входных групп (защитные экраны, жалюзи, элементы сезонного озеленения).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bookmarkStart w:id="7" w:name="P117"/>
      <w:bookmarkEnd w:id="7"/>
      <w:r w:rsidRPr="001D3125">
        <w:rPr>
          <w:rFonts w:ascii="Times New Roman" w:hAnsi="Times New Roman"/>
          <w:szCs w:val="24"/>
        </w:rPr>
        <w:t>д) При проектировании Объектов допустимо использование следующих цветовых решений основных элементов Объектов: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цоколь - серый, RAL 7016;</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импосты, переплеты и рольставни, подоконная часть стены - темно-серый, RAL 7021;</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дверное и витражное заполнение - серо-синего оттенка;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фриз, внешние накладные части (задний фасад) - серый, RAL 7037;</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lastRenderedPageBreak/>
        <w:t>- цвет вертикальных накладок - бледно-коричневый, RAL 8025.</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ж) Наружный материал отделки цоколя, пандусов, ступеней, площадки - морозостойкий керамогранит серого цвета с учетом особенностей, предусмотренны</w:t>
      </w:r>
      <w:r w:rsidR="00754E6E" w:rsidRPr="001D3125">
        <w:rPr>
          <w:rFonts w:ascii="Times New Roman" w:hAnsi="Times New Roman"/>
          <w:szCs w:val="24"/>
        </w:rPr>
        <w:t>х настоящими Требованиями</w:t>
      </w:r>
      <w:r w:rsidRPr="001D3125">
        <w:rPr>
          <w:rFonts w:ascii="Times New Roman" w:hAnsi="Times New Roman"/>
          <w:szCs w:val="24"/>
        </w:rPr>
        <w:t>.</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з) Субъект торговли при размещении Объекта вблизи прохождения инженерных коммуникаций и сооружений (используемых в процессе тепло-, газо-, водоснабжения и водоотведения), вправе согласовать проектную документацию Объекта с организациями, эксплуатирующими указанные инженерные коммуникации и сооружения.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В случае отсутствия вышеуказанных согласований администрация городского округа Домодедово осуществляет согласование проектной документации с организациями, эксплуатирующими инженерные коммуникации и сооружения, самостоятельно.</w:t>
      </w:r>
    </w:p>
    <w:p w:rsidR="008B4AD6" w:rsidRPr="001D3125" w:rsidRDefault="00E1598F" w:rsidP="008B4AD6">
      <w:pPr>
        <w:widowControl w:val="0"/>
        <w:tabs>
          <w:tab w:val="left" w:pos="993"/>
        </w:tabs>
        <w:autoSpaceDE w:val="0"/>
        <w:autoSpaceDN w:val="0"/>
        <w:ind w:firstLine="709"/>
        <w:outlineLvl w:val="1"/>
        <w:rPr>
          <w:rFonts w:ascii="Times New Roman" w:hAnsi="Times New Roman"/>
          <w:szCs w:val="24"/>
        </w:rPr>
      </w:pPr>
      <w:bookmarkStart w:id="8" w:name="P129"/>
      <w:bookmarkEnd w:id="8"/>
      <w:r w:rsidRPr="001D3125">
        <w:rPr>
          <w:rFonts w:ascii="Times New Roman" w:hAnsi="Times New Roman"/>
          <w:szCs w:val="24"/>
        </w:rPr>
        <w:t>8.4.</w:t>
      </w:r>
      <w:r w:rsidR="008B4AD6" w:rsidRPr="001D3125">
        <w:rPr>
          <w:rFonts w:ascii="Times New Roman" w:hAnsi="Times New Roman"/>
          <w:szCs w:val="24"/>
        </w:rPr>
        <w:t>3. Основные требования к сезонным НТО</w:t>
      </w:r>
      <w:r w:rsidR="007743A6" w:rsidRPr="001D3125">
        <w:rPr>
          <w:rFonts w:ascii="Times New Roman" w:hAnsi="Times New Roman"/>
          <w:szCs w:val="24"/>
        </w:rPr>
        <w:t>:</w:t>
      </w:r>
    </w:p>
    <w:p w:rsidR="008B4AD6" w:rsidRPr="001D3125" w:rsidRDefault="008B4AD6" w:rsidP="008B4AD6">
      <w:pPr>
        <w:tabs>
          <w:tab w:val="left" w:pos="993"/>
        </w:tabs>
        <w:autoSpaceDE w:val="0"/>
        <w:autoSpaceDN w:val="0"/>
        <w:adjustRightInd w:val="0"/>
        <w:ind w:firstLine="709"/>
        <w:jc w:val="both"/>
        <w:rPr>
          <w:rFonts w:ascii="Times New Roman" w:hAnsi="Times New Roman"/>
          <w:szCs w:val="24"/>
        </w:rPr>
      </w:pPr>
      <w:r w:rsidRPr="001D3125">
        <w:rPr>
          <w:rFonts w:ascii="Times New Roman" w:hAnsi="Times New Roman"/>
          <w:szCs w:val="24"/>
        </w:rPr>
        <w:t>а) Нестационарные торговые объекты сезонной торговли должны соответствовать параметрам, размерам, внешнему виду и</w:t>
      </w:r>
      <w:r w:rsidR="00E1598F" w:rsidRPr="001D3125">
        <w:rPr>
          <w:rFonts w:ascii="Times New Roman" w:hAnsi="Times New Roman"/>
          <w:szCs w:val="24"/>
        </w:rPr>
        <w:t xml:space="preserve"> описанию, указанным в настоящих правилах</w:t>
      </w:r>
      <w:r w:rsidRPr="001D3125">
        <w:rPr>
          <w:rFonts w:ascii="Times New Roman" w:hAnsi="Times New Roman"/>
          <w:szCs w:val="24"/>
        </w:rPr>
        <w:t xml:space="preserve"> и требованиях к архитектурно-дизайнерскому решению нестационарных торговых объектов, расположенных на территории городского округа Домодедово Московской област</w:t>
      </w:r>
      <w:r w:rsidR="00E1598F" w:rsidRPr="001D3125">
        <w:rPr>
          <w:rFonts w:ascii="Times New Roman" w:hAnsi="Times New Roman"/>
          <w:szCs w:val="24"/>
        </w:rPr>
        <w:t>и, утвержденных Постановлением А</w:t>
      </w:r>
      <w:r w:rsidRPr="001D3125">
        <w:rPr>
          <w:rFonts w:ascii="Times New Roman" w:hAnsi="Times New Roman"/>
          <w:szCs w:val="24"/>
        </w:rPr>
        <w:t>дминистрации городского округа Домодедово</w:t>
      </w:r>
      <w:r w:rsidR="00E1598F" w:rsidRPr="001D3125">
        <w:rPr>
          <w:rFonts w:ascii="Times New Roman" w:hAnsi="Times New Roman"/>
          <w:szCs w:val="24"/>
        </w:rPr>
        <w:t>.</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б) Основные параметры и размеры бахчевого развала: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Деревянный контейнер для сезонных бахчевых культур площадью 7,5 м кв.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Контейнер состоит из сборного каркаса из отдельных деталей, соединенных между собой при помощи стандартных крепежных элементов (болты, шайбы, гайки).</w:t>
      </w:r>
    </w:p>
    <w:p w:rsidR="008B4AD6" w:rsidRPr="001D3125" w:rsidRDefault="008B4AD6" w:rsidP="008B4AD6">
      <w:pPr>
        <w:tabs>
          <w:tab w:val="left" w:pos="993"/>
        </w:tabs>
        <w:autoSpaceDE w:val="0"/>
        <w:autoSpaceDN w:val="0"/>
        <w:adjustRightInd w:val="0"/>
        <w:ind w:firstLine="709"/>
        <w:jc w:val="both"/>
        <w:rPr>
          <w:rFonts w:ascii="Times New Roman" w:hAnsi="Times New Roman"/>
          <w:szCs w:val="24"/>
        </w:rPr>
      </w:pPr>
      <w:r w:rsidRPr="001D3125">
        <w:rPr>
          <w:rFonts w:ascii="Times New Roman" w:hAnsi="Times New Roman"/>
          <w:szCs w:val="24"/>
        </w:rPr>
        <w:t>Материал несущего каркаса: Сращенная деревянная рейка хвойных пород 8-12% влажности, сечением 40 x 40 мм, 40 x 65 мм, 40 x 80 мм, 40 x 90 мм (ГОСТ 33121-2014).</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Для крепежа панелей между собой используется болтовое соединение М8 x 90, М8 x 100.</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Для крепления рейки к бруску применяются нержавеющий крепеж (гвозди или шурупы длин и сечений рекомендованных производителем метизов).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Материал пола: Фанера бакелизированная 18-20 мм (ГОСТ 8673-2018). Сращенная деревянная рейка хвойных пород 8-12% влажности, сечением 40 x 60 мм (ГОСТ 33121-2014), антисептированная.</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xml:space="preserve">Материал крыши: Фанера бакелизированная 18-20 мм (ГОСТ 8673-2018). Сращенная деревянная рейка хвойных пород 8-12% </w:t>
      </w:r>
      <w:r w:rsidR="00754E6E" w:rsidRPr="001D3125">
        <w:rPr>
          <w:rFonts w:ascii="Times New Roman" w:hAnsi="Times New Roman"/>
          <w:szCs w:val="24"/>
        </w:rPr>
        <w:t xml:space="preserve">влажности, сечением 40 x 65 мм </w:t>
      </w:r>
      <w:r w:rsidRPr="001D3125">
        <w:rPr>
          <w:rFonts w:ascii="Times New Roman" w:hAnsi="Times New Roman"/>
          <w:szCs w:val="24"/>
        </w:rPr>
        <w:t xml:space="preserve">(ГОСТ 33121-2014). </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Материал внешней обшивки: Сращенная деревянная рейка хвойных поро</w:t>
      </w:r>
      <w:r w:rsidR="00754E6E" w:rsidRPr="001D3125">
        <w:rPr>
          <w:rFonts w:ascii="Times New Roman" w:hAnsi="Times New Roman"/>
          <w:szCs w:val="24"/>
        </w:rPr>
        <w:t xml:space="preserve">д (без сучков) 8-12% влажности </w:t>
      </w:r>
      <w:r w:rsidRPr="001D3125">
        <w:rPr>
          <w:rFonts w:ascii="Times New Roman" w:hAnsi="Times New Roman"/>
          <w:szCs w:val="24"/>
        </w:rPr>
        <w:t>ГОСТ 33121-2014). Возможно изготовление в двух вариантах:</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вариант-1, сечение 20 x 60 мм;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вариант-2, сечение 20 x 120 мм.</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Материалы прилавка (ставня): Фанера бакелизированная 18-20 мм (ГОСТ 8673-2018).</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Окраска деталей эмалью на водной основе для наружных работ в 2 слоя с предварительным нанесением грунта с антисептическим эффектом. Эмаль компонентная, высокопрочная для наружного использования (цвет по RAL 1013 и 8017).</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в) Основные параметры и размеры елочного базара:</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деревянный контейнер для сезонного елочного базара площадью 7,5 м кв.</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контейнер состоит из сборного каркаса из отдельных деталей, соединенных между собой при помощи стандартных крепежных элементов (саморезы, болты, шайбы, гайки).</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lastRenderedPageBreak/>
        <w:t>- материал несущего каркаса: Сращенная деревянная рейка хвойных пород 8-12% влажности, сечением 40 x 20 мм, 20 x 40 мм (ГОСТ 33121-2014).</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крепежа панелей между собой используется оцинкованный уголок 30 x 30 x 10.</w:t>
      </w:r>
    </w:p>
    <w:p w:rsidR="008B4AD6" w:rsidRPr="001D3125" w:rsidRDefault="008B4AD6" w:rsidP="008B4AD6">
      <w:pPr>
        <w:widowControl w:val="0"/>
        <w:tabs>
          <w:tab w:val="left" w:pos="993"/>
        </w:tabs>
        <w:autoSpaceDE w:val="0"/>
        <w:autoSpaceDN w:val="0"/>
        <w:ind w:firstLine="709"/>
        <w:jc w:val="both"/>
        <w:rPr>
          <w:rFonts w:ascii="Times New Roman" w:hAnsi="Times New Roman"/>
          <w:szCs w:val="24"/>
        </w:rPr>
      </w:pPr>
      <w:r w:rsidRPr="001D3125">
        <w:rPr>
          <w:rFonts w:ascii="Times New Roman" w:hAnsi="Times New Roman"/>
          <w:szCs w:val="24"/>
        </w:rPr>
        <w:t>- для крепления рейки к бруску применяются нержавеющий крепеж (гвозди или шурупы длин и сечений рекомендованных производителем метизов, саморезы по металлу).»</w:t>
      </w:r>
      <w:r w:rsidR="008B2AB0" w:rsidRPr="001D3125">
        <w:rPr>
          <w:rFonts w:ascii="Times New Roman" w:hAnsi="Times New Roman"/>
          <w:szCs w:val="24"/>
        </w:rPr>
        <w:t>.</w:t>
      </w:r>
    </w:p>
    <w:p w:rsidR="008B2AB0" w:rsidRPr="001D3125" w:rsidRDefault="00DD5CF3" w:rsidP="00AC2B48">
      <w:pPr>
        <w:widowControl w:val="0"/>
        <w:tabs>
          <w:tab w:val="left" w:pos="993"/>
        </w:tabs>
        <w:autoSpaceDE w:val="0"/>
        <w:autoSpaceDN w:val="0"/>
        <w:ind w:firstLine="567"/>
        <w:jc w:val="both"/>
        <w:rPr>
          <w:rFonts w:ascii="Times New Roman" w:hAnsi="Times New Roman"/>
          <w:szCs w:val="24"/>
          <w:lang w:bidi="ru-RU"/>
        </w:rPr>
      </w:pPr>
      <w:r w:rsidRPr="001D3125">
        <w:rPr>
          <w:rFonts w:ascii="Times New Roman" w:hAnsi="Times New Roman"/>
          <w:szCs w:val="24"/>
        </w:rPr>
        <w:t xml:space="preserve">1.7. Дополнить разделом </w:t>
      </w:r>
      <w:r w:rsidR="008B2AB0" w:rsidRPr="001D3125">
        <w:rPr>
          <w:rFonts w:ascii="Times New Roman" w:hAnsi="Times New Roman"/>
          <w:szCs w:val="24"/>
          <w:lang w:bidi="ru-RU"/>
        </w:rPr>
        <w:t>9 следующего содержания:</w:t>
      </w:r>
    </w:p>
    <w:p w:rsidR="00B347B5" w:rsidRPr="001D3125" w:rsidRDefault="00DD5CF3" w:rsidP="00B347B5">
      <w:pPr>
        <w:spacing w:line="276" w:lineRule="auto"/>
        <w:jc w:val="center"/>
        <w:rPr>
          <w:rFonts w:ascii="Times New Roman" w:hAnsi="Times New Roman"/>
          <w:sz w:val="21"/>
          <w:szCs w:val="21"/>
        </w:rPr>
      </w:pPr>
      <w:r w:rsidRPr="001D3125">
        <w:rPr>
          <w:rFonts w:ascii="Times New Roman" w:hAnsi="Times New Roman"/>
          <w:szCs w:val="24"/>
          <w:lang w:bidi="ru-RU"/>
        </w:rPr>
        <w:t xml:space="preserve"> </w:t>
      </w:r>
      <w:r w:rsidR="008B2AB0" w:rsidRPr="001D3125">
        <w:rPr>
          <w:rFonts w:ascii="Times New Roman" w:hAnsi="Times New Roman"/>
          <w:szCs w:val="24"/>
          <w:lang w:bidi="ru-RU"/>
        </w:rPr>
        <w:t>«</w:t>
      </w:r>
      <w:r w:rsidR="00B347B5" w:rsidRPr="001D3125">
        <w:rPr>
          <w:rFonts w:ascii="Times New Roman" w:hAnsi="Times New Roman"/>
          <w:szCs w:val="24"/>
        </w:rPr>
        <w:t>9. Участие собственников и (или) иных законных владельцев зданий, строений, сооружений и земельных участков в содержании прилегающих территорий</w:t>
      </w:r>
    </w:p>
    <w:p w:rsidR="00B347B5" w:rsidRPr="001D3125" w:rsidRDefault="00DD5CF3" w:rsidP="00AC2B48">
      <w:pPr>
        <w:spacing w:line="276" w:lineRule="auto"/>
        <w:ind w:firstLine="709"/>
        <w:jc w:val="both"/>
        <w:rPr>
          <w:rFonts w:ascii="Times New Roman" w:hAnsi="Times New Roman"/>
          <w:sz w:val="21"/>
          <w:szCs w:val="21"/>
        </w:rPr>
      </w:pPr>
      <w:r w:rsidRPr="001D3125">
        <w:rPr>
          <w:rFonts w:ascii="Times New Roman" w:hAnsi="Times New Roman"/>
          <w:szCs w:val="24"/>
        </w:rPr>
        <w:t>9.</w:t>
      </w:r>
      <w:r w:rsidR="00B347B5" w:rsidRPr="001D3125">
        <w:rPr>
          <w:rFonts w:ascii="Times New Roman" w:hAnsi="Times New Roman"/>
          <w:szCs w:val="24"/>
        </w:rPr>
        <w:t>1. Собственники (правообладатели) зданий, строений, сооружений, помещений</w:t>
      </w:r>
      <w:r w:rsidR="00B347B5" w:rsidRPr="001D3125">
        <w:rPr>
          <w:rFonts w:ascii="Times New Roman" w:hAnsi="Times New Roman"/>
          <w:szCs w:val="24"/>
        </w:rPr>
        <w:br/>
        <w:t>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Перечень видов работ по содержанию прилегающих территорий включает в себя:</w:t>
      </w:r>
    </w:p>
    <w:p w:rsidR="00B347B5" w:rsidRPr="001D3125" w:rsidRDefault="00B347B5" w:rsidP="00CC6921">
      <w:pPr>
        <w:numPr>
          <w:ilvl w:val="0"/>
          <w:numId w:val="23"/>
        </w:numPr>
        <w:tabs>
          <w:tab w:val="left" w:pos="851"/>
        </w:tabs>
        <w:spacing w:after="200" w:line="276" w:lineRule="auto"/>
        <w:ind w:left="0" w:firstLine="567"/>
        <w:contextualSpacing/>
        <w:jc w:val="both"/>
        <w:rPr>
          <w:rFonts w:ascii="Times New Roman" w:hAnsi="Times New Roman"/>
          <w:szCs w:val="24"/>
        </w:rPr>
      </w:pPr>
      <w:r w:rsidRPr="001D3125">
        <w:rPr>
          <w:rFonts w:ascii="Times New Roman" w:hAnsi="Times New Roman"/>
          <w:szCs w:val="24"/>
        </w:rPr>
        <w:t>содержание покрытия в летний и зимний периоды, в том числе:</w:t>
      </w:r>
    </w:p>
    <w:p w:rsidR="00B347B5" w:rsidRPr="001D3125" w:rsidRDefault="00B347B5" w:rsidP="00B347B5">
      <w:pPr>
        <w:spacing w:line="276" w:lineRule="auto"/>
        <w:ind w:firstLine="567"/>
        <w:contextualSpacing/>
        <w:jc w:val="both"/>
        <w:rPr>
          <w:rFonts w:ascii="Times New Roman" w:hAnsi="Times New Roman"/>
          <w:szCs w:val="24"/>
        </w:rPr>
      </w:pPr>
      <w:r w:rsidRPr="001D3125">
        <w:rPr>
          <w:rFonts w:ascii="Times New Roman" w:hAnsi="Times New Roman"/>
          <w:szCs w:val="24"/>
        </w:rPr>
        <w:t>очистка и подметание территории;</w:t>
      </w:r>
    </w:p>
    <w:p w:rsidR="00B347B5" w:rsidRPr="001D3125" w:rsidRDefault="00B347B5" w:rsidP="00B347B5">
      <w:pPr>
        <w:spacing w:line="276" w:lineRule="auto"/>
        <w:ind w:firstLine="567"/>
        <w:contextualSpacing/>
        <w:jc w:val="both"/>
        <w:rPr>
          <w:rFonts w:ascii="Times New Roman" w:hAnsi="Times New Roman"/>
          <w:szCs w:val="24"/>
        </w:rPr>
      </w:pPr>
      <w:r w:rsidRPr="001D3125">
        <w:rPr>
          <w:rFonts w:ascii="Times New Roman" w:hAnsi="Times New Roman"/>
          <w:szCs w:val="24"/>
        </w:rPr>
        <w:t>мойка территории;</w:t>
      </w:r>
    </w:p>
    <w:p w:rsidR="00B347B5" w:rsidRPr="001D3125" w:rsidRDefault="00B347B5" w:rsidP="00B347B5">
      <w:pPr>
        <w:spacing w:line="276" w:lineRule="auto"/>
        <w:ind w:firstLine="567"/>
        <w:contextualSpacing/>
        <w:jc w:val="both"/>
        <w:rPr>
          <w:rFonts w:ascii="Times New Roman" w:hAnsi="Times New Roman"/>
          <w:szCs w:val="24"/>
        </w:rPr>
      </w:pPr>
      <w:r w:rsidRPr="001D3125">
        <w:rPr>
          <w:rFonts w:ascii="Times New Roman" w:hAnsi="Times New Roman"/>
          <w:szCs w:val="24"/>
        </w:rPr>
        <w:t>посыпка и обработка территорий противогололедными материалами;</w:t>
      </w:r>
    </w:p>
    <w:p w:rsidR="00B347B5" w:rsidRPr="001D3125" w:rsidRDefault="00B347B5" w:rsidP="00B347B5">
      <w:pPr>
        <w:spacing w:line="276" w:lineRule="auto"/>
        <w:ind w:right="60" w:firstLine="567"/>
        <w:jc w:val="both"/>
        <w:rPr>
          <w:rFonts w:ascii="Times New Roman" w:hAnsi="Times New Roman"/>
          <w:szCs w:val="24"/>
        </w:rPr>
      </w:pPr>
      <w:r w:rsidRPr="001D3125">
        <w:rPr>
          <w:rFonts w:ascii="Times New Roman" w:hAnsi="Times New Roman"/>
          <w:szCs w:val="24"/>
        </w:rPr>
        <w:t>сдвигание свежевыпавшего снега в валы или кучи;</w:t>
      </w:r>
    </w:p>
    <w:p w:rsidR="00B347B5" w:rsidRPr="001D3125" w:rsidRDefault="00B347B5" w:rsidP="00B347B5">
      <w:pPr>
        <w:spacing w:line="276" w:lineRule="auto"/>
        <w:ind w:right="60" w:firstLine="567"/>
        <w:jc w:val="both"/>
        <w:rPr>
          <w:rFonts w:ascii="Times New Roman" w:hAnsi="Times New Roman"/>
          <w:szCs w:val="24"/>
        </w:rPr>
      </w:pPr>
      <w:r w:rsidRPr="001D3125">
        <w:rPr>
          <w:rFonts w:ascii="Times New Roman" w:hAnsi="Times New Roman"/>
          <w:szCs w:val="24"/>
        </w:rPr>
        <w:t>текущий ремонт;</w:t>
      </w:r>
    </w:p>
    <w:p w:rsidR="00B347B5" w:rsidRPr="001D3125" w:rsidRDefault="00B347B5" w:rsidP="00CC6921">
      <w:pPr>
        <w:numPr>
          <w:ilvl w:val="0"/>
          <w:numId w:val="23"/>
        </w:numPr>
        <w:tabs>
          <w:tab w:val="left" w:pos="851"/>
        </w:tabs>
        <w:spacing w:after="200" w:line="276" w:lineRule="auto"/>
        <w:ind w:left="0" w:firstLine="567"/>
        <w:contextualSpacing/>
        <w:jc w:val="both"/>
        <w:rPr>
          <w:rFonts w:ascii="Times New Roman" w:hAnsi="Times New Roman"/>
          <w:szCs w:val="24"/>
        </w:rPr>
      </w:pPr>
      <w:r w:rsidRPr="001D3125">
        <w:rPr>
          <w:rFonts w:ascii="Times New Roman" w:eastAsia="Calibri" w:hAnsi="Times New Roman"/>
          <w:color w:val="000000"/>
          <w:szCs w:val="24"/>
          <w:lang w:eastAsia="en-US"/>
        </w:rPr>
        <w:t>содержание газонов</w:t>
      </w:r>
      <w:r w:rsidRPr="001D3125">
        <w:rPr>
          <w:rFonts w:ascii="Times New Roman" w:hAnsi="Times New Roman"/>
          <w:szCs w:val="24"/>
        </w:rPr>
        <w:t>, в том числе:</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прочесывание поверхности железными граблями;</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кошение травостоя;</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сгребание и уборка скошенной травы;</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очистка;</w:t>
      </w:r>
    </w:p>
    <w:p w:rsidR="00B347B5" w:rsidRPr="001D3125" w:rsidRDefault="00B347B5" w:rsidP="00B347B5">
      <w:pPr>
        <w:spacing w:line="276" w:lineRule="auto"/>
        <w:ind w:firstLine="567"/>
        <w:jc w:val="both"/>
        <w:rPr>
          <w:rFonts w:ascii="Times New Roman" w:hAnsi="Times New Roman"/>
          <w:sz w:val="21"/>
          <w:szCs w:val="21"/>
        </w:rPr>
      </w:pPr>
      <w:r w:rsidRPr="001D3125">
        <w:rPr>
          <w:rFonts w:ascii="Times New Roman" w:hAnsi="Times New Roman"/>
          <w:szCs w:val="24"/>
        </w:rPr>
        <w:t>полив;</w:t>
      </w:r>
    </w:p>
    <w:p w:rsidR="00B347B5" w:rsidRPr="001D3125" w:rsidRDefault="00B347B5" w:rsidP="00CC6921">
      <w:pPr>
        <w:numPr>
          <w:ilvl w:val="0"/>
          <w:numId w:val="23"/>
        </w:numPr>
        <w:tabs>
          <w:tab w:val="left" w:pos="851"/>
        </w:tabs>
        <w:spacing w:after="200" w:line="276" w:lineRule="auto"/>
        <w:ind w:left="0" w:firstLine="567"/>
        <w:contextualSpacing/>
        <w:jc w:val="both"/>
        <w:rPr>
          <w:rFonts w:ascii="Times New Roman" w:hAnsi="Times New Roman"/>
          <w:szCs w:val="24"/>
        </w:rPr>
      </w:pPr>
      <w:r w:rsidRPr="001D3125">
        <w:rPr>
          <w:rFonts w:ascii="Times New Roman" w:eastAsia="Calibri" w:hAnsi="Times New Roman"/>
          <w:color w:val="000000"/>
          <w:szCs w:val="24"/>
          <w:lang w:eastAsia="en-US"/>
        </w:rPr>
        <w:t>содержание деревьев и кустарников</w:t>
      </w:r>
      <w:r w:rsidRPr="001D3125">
        <w:rPr>
          <w:rFonts w:ascii="Times New Roman" w:hAnsi="Times New Roman"/>
          <w:szCs w:val="24"/>
        </w:rPr>
        <w:t>, в том числе:</w:t>
      </w:r>
    </w:p>
    <w:p w:rsidR="00B347B5" w:rsidRPr="001D3125" w:rsidRDefault="00B347B5" w:rsidP="00B347B5">
      <w:pPr>
        <w:tabs>
          <w:tab w:val="left" w:pos="851"/>
        </w:tabs>
        <w:spacing w:line="276" w:lineRule="auto"/>
        <w:ind w:firstLine="567"/>
        <w:contextualSpacing/>
        <w:jc w:val="both"/>
        <w:rPr>
          <w:rFonts w:ascii="Times New Roman" w:hAnsi="Times New Roman"/>
          <w:sz w:val="21"/>
          <w:szCs w:val="21"/>
        </w:rPr>
      </w:pPr>
      <w:r w:rsidRPr="001D3125">
        <w:rPr>
          <w:rFonts w:ascii="Times New Roman" w:hAnsi="Times New Roman"/>
          <w:szCs w:val="24"/>
        </w:rPr>
        <w:t>вырезка сухих сучьев и мелкой суши;</w:t>
      </w:r>
    </w:p>
    <w:p w:rsidR="00B347B5" w:rsidRPr="001D3125" w:rsidRDefault="00B347B5" w:rsidP="00B347B5">
      <w:pPr>
        <w:tabs>
          <w:tab w:val="left" w:pos="851"/>
        </w:tabs>
        <w:spacing w:line="276" w:lineRule="auto"/>
        <w:ind w:firstLine="567"/>
        <w:jc w:val="both"/>
        <w:rPr>
          <w:rFonts w:ascii="Times New Roman" w:hAnsi="Times New Roman"/>
          <w:sz w:val="21"/>
          <w:szCs w:val="21"/>
        </w:rPr>
      </w:pPr>
      <w:r w:rsidRPr="001D3125">
        <w:rPr>
          <w:rFonts w:ascii="Times New Roman" w:hAnsi="Times New Roman"/>
          <w:szCs w:val="24"/>
        </w:rPr>
        <w:t>сбор срезанных ветвей;</w:t>
      </w:r>
    </w:p>
    <w:p w:rsidR="00B347B5" w:rsidRPr="001D3125" w:rsidRDefault="00B347B5" w:rsidP="00B347B5">
      <w:pPr>
        <w:tabs>
          <w:tab w:val="left" w:pos="851"/>
        </w:tabs>
        <w:spacing w:line="276" w:lineRule="auto"/>
        <w:ind w:firstLine="567"/>
        <w:jc w:val="both"/>
        <w:rPr>
          <w:rFonts w:ascii="Times New Roman" w:hAnsi="Times New Roman"/>
          <w:sz w:val="21"/>
          <w:szCs w:val="21"/>
        </w:rPr>
      </w:pPr>
      <w:r w:rsidRPr="001D3125">
        <w:rPr>
          <w:rFonts w:ascii="Times New Roman" w:hAnsi="Times New Roman"/>
          <w:szCs w:val="24"/>
        </w:rPr>
        <w:t>прополка и рыхление приствольных лунок;</w:t>
      </w:r>
    </w:p>
    <w:p w:rsidR="00B347B5" w:rsidRPr="001D3125" w:rsidRDefault="00B347B5" w:rsidP="00B347B5">
      <w:pPr>
        <w:tabs>
          <w:tab w:val="left" w:pos="851"/>
        </w:tabs>
        <w:spacing w:line="276" w:lineRule="auto"/>
        <w:ind w:firstLine="567"/>
        <w:jc w:val="both"/>
        <w:rPr>
          <w:rFonts w:ascii="Times New Roman" w:hAnsi="Times New Roman"/>
          <w:sz w:val="21"/>
          <w:szCs w:val="21"/>
        </w:rPr>
      </w:pPr>
      <w:r w:rsidRPr="001D3125">
        <w:rPr>
          <w:rFonts w:ascii="Times New Roman" w:hAnsi="Times New Roman"/>
          <w:szCs w:val="24"/>
        </w:rPr>
        <w:t>полив в приствольные лунки;</w:t>
      </w:r>
    </w:p>
    <w:p w:rsidR="00B347B5" w:rsidRPr="001D3125" w:rsidRDefault="00B347B5" w:rsidP="00CC6921">
      <w:pPr>
        <w:numPr>
          <w:ilvl w:val="0"/>
          <w:numId w:val="23"/>
        </w:numPr>
        <w:tabs>
          <w:tab w:val="left" w:pos="851"/>
        </w:tabs>
        <w:spacing w:after="200" w:line="276" w:lineRule="auto"/>
        <w:ind w:left="0" w:firstLine="567"/>
        <w:contextualSpacing/>
        <w:jc w:val="both"/>
        <w:rPr>
          <w:rFonts w:ascii="Times New Roman" w:hAnsi="Times New Roman"/>
          <w:szCs w:val="24"/>
        </w:rPr>
      </w:pPr>
      <w:r w:rsidRPr="001D3125">
        <w:rPr>
          <w:rFonts w:ascii="Times New Roman" w:hAnsi="Times New Roman"/>
          <w:szCs w:val="24"/>
        </w:rPr>
        <w:t>содержание иных элементов благоустройства, в том числе по видам работ:</w:t>
      </w:r>
    </w:p>
    <w:p w:rsidR="00B347B5" w:rsidRPr="001D3125" w:rsidRDefault="00B347B5" w:rsidP="00B347B5">
      <w:pPr>
        <w:tabs>
          <w:tab w:val="left" w:pos="851"/>
        </w:tabs>
        <w:spacing w:line="276" w:lineRule="auto"/>
        <w:ind w:firstLine="567"/>
        <w:contextualSpacing/>
        <w:jc w:val="both"/>
        <w:rPr>
          <w:rFonts w:ascii="Times New Roman" w:hAnsi="Times New Roman"/>
          <w:szCs w:val="24"/>
        </w:rPr>
      </w:pPr>
      <w:r w:rsidRPr="001D3125">
        <w:rPr>
          <w:rFonts w:ascii="Times New Roman" w:hAnsi="Times New Roman"/>
          <w:szCs w:val="24"/>
        </w:rPr>
        <w:t>очистка;</w:t>
      </w:r>
    </w:p>
    <w:p w:rsidR="00B347B5" w:rsidRPr="001D3125" w:rsidRDefault="00B347B5" w:rsidP="00B347B5">
      <w:pPr>
        <w:tabs>
          <w:tab w:val="left" w:pos="851"/>
        </w:tabs>
        <w:spacing w:line="276" w:lineRule="auto"/>
        <w:ind w:right="60" w:firstLine="567"/>
        <w:jc w:val="both"/>
        <w:rPr>
          <w:rFonts w:ascii="Times New Roman" w:hAnsi="Times New Roman"/>
          <w:szCs w:val="24"/>
        </w:rPr>
      </w:pPr>
      <w:r w:rsidRPr="001D3125">
        <w:rPr>
          <w:rFonts w:ascii="Times New Roman" w:hAnsi="Times New Roman"/>
          <w:szCs w:val="24"/>
        </w:rPr>
        <w:t>текущий ремонт.</w:t>
      </w:r>
    </w:p>
    <w:p w:rsidR="007743A6" w:rsidRPr="001D3125" w:rsidRDefault="00B347B5" w:rsidP="007743A6">
      <w:pPr>
        <w:spacing w:line="276" w:lineRule="auto"/>
        <w:ind w:firstLine="567"/>
        <w:jc w:val="both"/>
        <w:rPr>
          <w:rFonts w:ascii="Times New Roman" w:hAnsi="Times New Roman"/>
          <w:szCs w:val="24"/>
        </w:rPr>
      </w:pPr>
      <w:r w:rsidRPr="001D3125">
        <w:rPr>
          <w:rFonts w:ascii="Times New Roman" w:hAnsi="Times New Roman"/>
          <w:szCs w:val="24"/>
        </w:rPr>
        <w:t xml:space="preserve">Описание и кратность выполнения работ по содержанию прилегающих территорий определяются в соответствии </w:t>
      </w:r>
      <w:r w:rsidR="005121A0">
        <w:rPr>
          <w:rFonts w:ascii="Times New Roman" w:hAnsi="Times New Roman"/>
          <w:szCs w:val="24"/>
        </w:rPr>
        <w:t xml:space="preserve">с </w:t>
      </w:r>
      <w:r w:rsidRPr="001D3125">
        <w:rPr>
          <w:rFonts w:ascii="Times New Roman" w:eastAsia="Calibri" w:hAnsi="Times New Roman"/>
          <w:szCs w:val="24"/>
          <w:lang w:eastAsia="en-US"/>
        </w:rPr>
        <w:t xml:space="preserve">регламентом содержания объектов благоустройства Московской области </w:t>
      </w:r>
      <w:r w:rsidRPr="001D3125">
        <w:rPr>
          <w:rFonts w:ascii="Times New Roman" w:eastAsia="Calibri" w:hAnsi="Times New Roman"/>
          <w:szCs w:val="24"/>
          <w:lang w:eastAsia="en-US"/>
        </w:rPr>
        <w:lastRenderedPageBreak/>
        <w:t>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r w:rsidRPr="001D3125">
        <w:rPr>
          <w:rFonts w:ascii="Times New Roman" w:hAnsi="Times New Roman"/>
          <w:szCs w:val="24"/>
        </w:rPr>
        <w:t xml:space="preserve"> </w:t>
      </w:r>
    </w:p>
    <w:p w:rsidR="00B347B5" w:rsidRPr="001D3125" w:rsidRDefault="00DD5CF3" w:rsidP="00CC6921">
      <w:pPr>
        <w:pStyle w:val="ae"/>
        <w:numPr>
          <w:ilvl w:val="1"/>
          <w:numId w:val="30"/>
        </w:numPr>
        <w:rPr>
          <w:rFonts w:ascii="Times New Roman" w:hAnsi="Times New Roman"/>
          <w:szCs w:val="24"/>
          <w:lang w:bidi="ru-RU"/>
        </w:rPr>
      </w:pPr>
      <w:r w:rsidRPr="001D3125">
        <w:rPr>
          <w:rFonts w:ascii="Times New Roman" w:hAnsi="Times New Roman"/>
          <w:szCs w:val="24"/>
          <w:lang w:bidi="ru-RU"/>
        </w:rPr>
        <w:t>Дополнить</w:t>
      </w:r>
      <w:r w:rsidR="00B347B5" w:rsidRPr="001D3125">
        <w:rPr>
          <w:rFonts w:ascii="Times New Roman" w:hAnsi="Times New Roman"/>
          <w:szCs w:val="24"/>
          <w:lang w:bidi="ru-RU"/>
        </w:rPr>
        <w:t xml:space="preserve"> </w:t>
      </w:r>
      <w:r w:rsidRPr="001D3125">
        <w:rPr>
          <w:rFonts w:ascii="Times New Roman" w:hAnsi="Times New Roman"/>
          <w:szCs w:val="24"/>
          <w:lang w:bidi="ru-RU"/>
        </w:rPr>
        <w:t>разделом</w:t>
      </w:r>
      <w:r w:rsidR="00B347B5" w:rsidRPr="001D3125">
        <w:rPr>
          <w:rFonts w:ascii="Times New Roman" w:hAnsi="Times New Roman"/>
          <w:szCs w:val="24"/>
          <w:lang w:bidi="ru-RU"/>
        </w:rPr>
        <w:t xml:space="preserve"> 10 следующего содержания:</w:t>
      </w:r>
    </w:p>
    <w:p w:rsidR="00B347B5" w:rsidRPr="001D3125" w:rsidRDefault="00B347B5" w:rsidP="00B347B5">
      <w:pPr>
        <w:spacing w:after="200" w:line="276" w:lineRule="auto"/>
        <w:contextualSpacing/>
        <w:jc w:val="center"/>
        <w:rPr>
          <w:rFonts w:ascii="Times New Roman" w:eastAsia="Calibri" w:hAnsi="Times New Roman"/>
          <w:bCs/>
          <w:szCs w:val="24"/>
          <w:lang w:eastAsia="en-US"/>
        </w:rPr>
      </w:pPr>
      <w:r w:rsidRPr="001D3125">
        <w:rPr>
          <w:rFonts w:ascii="Times New Roman" w:hAnsi="Times New Roman"/>
          <w:szCs w:val="24"/>
          <w:lang w:bidi="ru-RU"/>
        </w:rPr>
        <w:t>«</w:t>
      </w:r>
      <w:r w:rsidRPr="001D3125">
        <w:rPr>
          <w:rFonts w:ascii="Times New Roman" w:eastAsia="Calibri" w:hAnsi="Times New Roman"/>
          <w:bCs/>
          <w:szCs w:val="24"/>
          <w:lang w:eastAsia="en-US"/>
        </w:rPr>
        <w:t>10. Определение размеров прилегающих территорий к зданиям, строениям, сооружениям, земельным участка</w:t>
      </w:r>
      <w:r w:rsidR="007743A6" w:rsidRPr="001D3125">
        <w:rPr>
          <w:rFonts w:ascii="Times New Roman" w:eastAsia="Calibri" w:hAnsi="Times New Roman"/>
          <w:bCs/>
          <w:szCs w:val="24"/>
          <w:lang w:eastAsia="en-US"/>
        </w:rPr>
        <w:t>м</w:t>
      </w:r>
    </w:p>
    <w:p w:rsidR="00B347B5" w:rsidRPr="001D3125" w:rsidRDefault="00B347B5" w:rsidP="00CC6921">
      <w:pPr>
        <w:pStyle w:val="ae"/>
        <w:numPr>
          <w:ilvl w:val="1"/>
          <w:numId w:val="29"/>
        </w:numPr>
        <w:tabs>
          <w:tab w:val="left" w:pos="284"/>
          <w:tab w:val="left" w:pos="851"/>
        </w:tabs>
        <w:spacing w:line="276" w:lineRule="auto"/>
        <w:ind w:left="0" w:firstLine="709"/>
        <w:jc w:val="both"/>
        <w:rPr>
          <w:rFonts w:ascii="Times New Roman" w:eastAsia="Calibri" w:hAnsi="Times New Roman"/>
          <w:szCs w:val="24"/>
          <w:lang w:eastAsia="en-US"/>
        </w:rPr>
      </w:pPr>
      <w:r w:rsidRPr="001D3125">
        <w:rPr>
          <w:rFonts w:ascii="Times New Roman" w:eastAsia="Calibri" w:hAnsi="Times New Roman"/>
          <w:szCs w:val="24"/>
          <w:lang w:eastAsia="en-US"/>
        </w:rPr>
        <w:t>Границы прилегающих территорий определяются настоящими Правилами</w:t>
      </w:r>
      <w:r w:rsidRPr="001D3125">
        <w:rPr>
          <w:rFonts w:ascii="Times New Roman" w:eastAsia="Calibri" w:hAnsi="Times New Roman"/>
          <w:szCs w:val="24"/>
          <w:lang w:eastAsia="en-US"/>
        </w:rPr>
        <w:br/>
        <w:t>в соответствии с требованиями, установленными Законом Московской области</w:t>
      </w:r>
      <w:r w:rsidR="0077443A">
        <w:rPr>
          <w:rFonts w:ascii="Times New Roman" w:eastAsia="Calibri" w:hAnsi="Times New Roman"/>
          <w:szCs w:val="24"/>
          <w:lang w:eastAsia="en-US"/>
        </w:rPr>
        <w:t xml:space="preserve"> </w:t>
      </w:r>
      <w:r w:rsidR="0077443A" w:rsidRPr="00CC42C1">
        <w:rPr>
          <w:rFonts w:ascii="Times New Roman" w:hAnsi="Times New Roman"/>
          <w:szCs w:val="24"/>
        </w:rPr>
        <w:t>от 30.12.2014</w:t>
      </w:r>
      <w:r w:rsidR="00293DC9">
        <w:rPr>
          <w:rFonts w:ascii="Times New Roman" w:eastAsia="Calibri" w:hAnsi="Times New Roman"/>
          <w:szCs w:val="24"/>
          <w:lang w:eastAsia="en-US"/>
        </w:rPr>
        <w:t xml:space="preserve"> </w:t>
      </w:r>
      <w:r w:rsidRPr="001D3125">
        <w:rPr>
          <w:rFonts w:ascii="Times New Roman" w:eastAsia="Calibri" w:hAnsi="Times New Roman"/>
          <w:szCs w:val="24"/>
          <w:lang w:eastAsia="en-US"/>
        </w:rPr>
        <w:t>№ 191/2014-ОЗ «О регулировании дополнительных вопросов в сфере благоустройства в Московской области».</w:t>
      </w:r>
    </w:p>
    <w:p w:rsidR="003F2BDC" w:rsidRPr="001D3125" w:rsidRDefault="003F2BDC" w:rsidP="003F2BDC">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 xml:space="preserve">10.2. </w:t>
      </w:r>
      <w:r w:rsidR="007743A6" w:rsidRPr="001D3125">
        <w:rPr>
          <w:rFonts w:ascii="Times New Roman" w:eastAsiaTheme="minorHAnsi" w:hAnsi="Times New Roman"/>
          <w:szCs w:val="24"/>
          <w:lang w:eastAsia="en-US"/>
        </w:rPr>
        <w:t>Р</w:t>
      </w:r>
      <w:r w:rsidRPr="001D3125">
        <w:rPr>
          <w:rFonts w:ascii="Times New Roman" w:eastAsiaTheme="minorHAnsi" w:hAnsi="Times New Roman"/>
          <w:szCs w:val="24"/>
          <w:lang w:eastAsia="en-US"/>
        </w:rPr>
        <w:t>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 с учетом следующих ограничений:</w:t>
      </w:r>
    </w:p>
    <w:p w:rsidR="003F2BDC" w:rsidRPr="001D3125" w:rsidRDefault="003F2BDC" w:rsidP="00293DC9">
      <w:pPr>
        <w:tabs>
          <w:tab w:val="left" w:pos="993"/>
        </w:tabs>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 размер прилегающих территори</w:t>
      </w:r>
      <w:r w:rsidR="007743A6" w:rsidRPr="001D3125">
        <w:rPr>
          <w:rFonts w:ascii="Times New Roman" w:eastAsiaTheme="minorHAnsi" w:hAnsi="Times New Roman"/>
          <w:szCs w:val="24"/>
          <w:lang w:eastAsia="en-US"/>
        </w:rPr>
        <w:t xml:space="preserve">й не </w:t>
      </w:r>
      <w:r w:rsidRPr="001D3125">
        <w:rPr>
          <w:rFonts w:ascii="Times New Roman" w:eastAsiaTheme="minorHAnsi" w:hAnsi="Times New Roman"/>
          <w:szCs w:val="24"/>
          <w:lang w:eastAsia="en-US"/>
        </w:rPr>
        <w:t>более 5 метров для: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индивидуального жилищного строительства;</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блокированной жилой застройки;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участков, предназначенных для передвижного жилья;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религиозного назначения;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банковской и страховой деятельности;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бытового обслуживания;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некапитальных строений, сооружений;</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bookmarkStart w:id="9" w:name="Par9"/>
      <w:bookmarkEnd w:id="9"/>
      <w:r w:rsidRPr="001D3125">
        <w:rPr>
          <w:rFonts w:ascii="Times New Roman" w:eastAsiaTheme="minorHAnsi" w:hAnsi="Times New Roman"/>
          <w:szCs w:val="24"/>
          <w:lang w:eastAsia="en-US"/>
        </w:rPr>
        <w:t>2) размер прилегающей территории для объектов социального обслуживания и оказания социальной помощи населению, здравоохранения, образования, культуры, физической культуры и спорта не устанавливается;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3) для многоквартирных жилых домов (малоэтажной многоквартирной жилой застройки, среднеэтажной жилой застройки, многоэтажной жилой застройки):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от внешней фасадной поверхности, имеющей входы в жилые секции или нежилые помещения, максимальный размер прилегающей территории не более 30 метров;</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от внешней фасадной поверхности, не имеющей входов в жилые секции или нежилые помещения, размер прилегающей территории не более 5 метров;</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4) размер прилегающих территорий для наземных частей линейных объектов инженерной инфраструктуры не может превышать размеров охранной зоны линейного объекта;</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5) размер прилегающей территории для незастроенных земельных участков не может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6) размер прилегающей территории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7) в иных случаях размер прилегающей тер</w:t>
      </w:r>
      <w:r w:rsidR="007743A6" w:rsidRPr="001D3125">
        <w:rPr>
          <w:rFonts w:ascii="Times New Roman" w:eastAsiaTheme="minorHAnsi" w:hAnsi="Times New Roman"/>
          <w:szCs w:val="24"/>
          <w:lang w:eastAsia="en-US"/>
        </w:rPr>
        <w:t>ритории не может быть</w:t>
      </w:r>
      <w:r w:rsidRPr="001D3125">
        <w:rPr>
          <w:rFonts w:ascii="Times New Roman" w:eastAsiaTheme="minorHAnsi" w:hAnsi="Times New Roman"/>
          <w:szCs w:val="24"/>
          <w:lang w:eastAsia="en-US"/>
        </w:rPr>
        <w:t xml:space="preserve"> более 30 метров.</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bookmarkStart w:id="10" w:name="_GoBack"/>
      <w:bookmarkEnd w:id="10"/>
      <w:r w:rsidRPr="001D3125">
        <w:rPr>
          <w:rFonts w:ascii="Times New Roman" w:eastAsiaTheme="minorHAnsi" w:hAnsi="Times New Roman"/>
          <w:szCs w:val="24"/>
          <w:lang w:eastAsia="en-US"/>
        </w:rPr>
        <w:lastRenderedPageBreak/>
        <w:t>10.3. Границы прилегающих территорий отображаются на схеме санитарной очистки городского округа.</w:t>
      </w:r>
    </w:p>
    <w:p w:rsidR="003F2BDC" w:rsidRPr="001D3125" w:rsidRDefault="00AC2B48" w:rsidP="0086395C">
      <w:pPr>
        <w:tabs>
          <w:tab w:val="left" w:pos="0"/>
          <w:tab w:val="left" w:pos="851"/>
        </w:tabs>
        <w:spacing w:line="276" w:lineRule="auto"/>
        <w:ind w:firstLine="709"/>
        <w:jc w:val="both"/>
        <w:rPr>
          <w:rFonts w:ascii="Times New Roman" w:eastAsia="Calibr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 xml:space="preserve">4. Подготовка схемы границ прилегающей территории </w:t>
      </w:r>
      <w:r w:rsidRPr="001D3125">
        <w:rPr>
          <w:rFonts w:ascii="Times New Roman" w:eastAsiaTheme="minorHAnsi" w:hAnsi="Times New Roman"/>
          <w:szCs w:val="24"/>
          <w:lang w:eastAsia="en-US"/>
        </w:rPr>
        <w:t xml:space="preserve">осуществляется в соответствии с </w:t>
      </w:r>
      <w:r w:rsidRPr="001D3125">
        <w:rPr>
          <w:rFonts w:ascii="Times New Roman" w:eastAsia="Calibri" w:hAnsi="Times New Roman"/>
          <w:szCs w:val="24"/>
          <w:lang w:eastAsia="en-US"/>
        </w:rPr>
        <w:t xml:space="preserve">Законом Московской области </w:t>
      </w:r>
      <w:r w:rsidR="00293DC9" w:rsidRPr="00CC42C1">
        <w:rPr>
          <w:rFonts w:ascii="Times New Roman" w:hAnsi="Times New Roman"/>
          <w:szCs w:val="24"/>
        </w:rPr>
        <w:t xml:space="preserve">от 30.12.2014 </w:t>
      </w:r>
      <w:r w:rsidRPr="001D3125">
        <w:rPr>
          <w:rFonts w:ascii="Times New Roman" w:eastAsia="Calibri" w:hAnsi="Times New Roman"/>
          <w:szCs w:val="24"/>
          <w:lang w:eastAsia="en-US"/>
        </w:rPr>
        <w:t>№ 191/2014-ОЗ «О регулировании дополнительных вопросов в сфере благоустройства в Московской области»</w:t>
      </w:r>
      <w:r w:rsidR="007743A6" w:rsidRPr="001D3125">
        <w:rPr>
          <w:rFonts w:ascii="Times New Roman" w:eastAsia="Calibri" w:hAnsi="Times New Roman"/>
          <w:szCs w:val="24"/>
          <w:lang w:eastAsia="en-US"/>
        </w:rPr>
        <w:t xml:space="preserve"> Администрацией городского округа Домодедово</w:t>
      </w:r>
      <w:r w:rsidRPr="001D3125">
        <w:rPr>
          <w:rFonts w:ascii="Times New Roman" w:eastAsia="Calibri" w:hAnsi="Times New Roman"/>
          <w:szCs w:val="24"/>
          <w:lang w:eastAsia="en-US"/>
        </w:rPr>
        <w:t>.</w:t>
      </w:r>
    </w:p>
    <w:p w:rsidR="003F2BDC" w:rsidRPr="001D3125" w:rsidRDefault="00AC2B48"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w:t>
      </w:r>
      <w:r w:rsidRPr="001D3125">
        <w:rPr>
          <w:rFonts w:ascii="Times New Roman" w:eastAsiaTheme="minorHAnsi" w:hAnsi="Times New Roman"/>
          <w:szCs w:val="24"/>
          <w:lang w:eastAsia="en-US"/>
        </w:rPr>
        <w:t>тории городского округа</w:t>
      </w:r>
      <w:r w:rsidR="003F2BDC" w:rsidRPr="001D3125">
        <w:rPr>
          <w:rFonts w:ascii="Times New Roman" w:eastAsiaTheme="minorHAnsi" w:hAnsi="Times New Roman"/>
          <w:szCs w:val="24"/>
          <w:lang w:eastAsia="en-US"/>
        </w:rPr>
        <w:t xml:space="preserve"> могут быть подготовлены в форме одного электронного документа.</w:t>
      </w:r>
    </w:p>
    <w:p w:rsidR="003F2BDC" w:rsidRPr="001D3125" w:rsidRDefault="00AC2B48"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6. Форма границ прилегающей территории, требования к ее подгото</w:t>
      </w:r>
      <w:r w:rsidRPr="001D3125">
        <w:rPr>
          <w:rFonts w:ascii="Times New Roman" w:eastAsiaTheme="minorHAnsi" w:hAnsi="Times New Roman"/>
          <w:szCs w:val="24"/>
          <w:lang w:eastAsia="en-US"/>
        </w:rPr>
        <w:t>вке устанавливаются Министерством благоустройства</w:t>
      </w:r>
      <w:r w:rsidR="003F2BDC" w:rsidRPr="001D3125">
        <w:rPr>
          <w:rFonts w:ascii="Times New Roman" w:eastAsiaTheme="minorHAnsi" w:hAnsi="Times New Roman"/>
          <w:szCs w:val="24"/>
          <w:lang w:eastAsia="en-US"/>
        </w:rPr>
        <w:t xml:space="preserve"> Московской</w:t>
      </w:r>
      <w:r w:rsidRPr="001D3125">
        <w:rPr>
          <w:rFonts w:ascii="Times New Roman" w:eastAsiaTheme="minorHAnsi" w:hAnsi="Times New Roman"/>
          <w:szCs w:val="24"/>
          <w:lang w:eastAsia="en-US"/>
        </w:rPr>
        <w:t xml:space="preserve"> области</w:t>
      </w:r>
      <w:r w:rsidR="003F2BDC" w:rsidRPr="001D3125">
        <w:rPr>
          <w:rFonts w:ascii="Times New Roman" w:eastAsiaTheme="minorHAnsi" w:hAnsi="Times New Roman"/>
          <w:szCs w:val="24"/>
          <w:lang w:eastAsia="en-US"/>
        </w:rPr>
        <w:t>.</w:t>
      </w:r>
    </w:p>
    <w:p w:rsidR="003F2BDC" w:rsidRPr="001D3125" w:rsidRDefault="00AC2B48"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7. Установление и изменение границ прилегающей территории осуществляется путем</w:t>
      </w:r>
      <w:r w:rsidRPr="001D3125">
        <w:rPr>
          <w:rFonts w:ascii="Times New Roman" w:eastAsiaTheme="minorHAnsi" w:hAnsi="Times New Roman"/>
          <w:szCs w:val="24"/>
          <w:lang w:eastAsia="en-US"/>
        </w:rPr>
        <w:t xml:space="preserve"> утверждения Советом депутатов городского округа</w:t>
      </w:r>
      <w:r w:rsidR="007743A6" w:rsidRPr="001D3125">
        <w:rPr>
          <w:rFonts w:ascii="Times New Roman" w:eastAsiaTheme="minorHAnsi" w:hAnsi="Times New Roman"/>
          <w:szCs w:val="24"/>
          <w:lang w:eastAsia="en-US"/>
        </w:rPr>
        <w:t xml:space="preserve"> Домодедово</w:t>
      </w:r>
      <w:r w:rsidR="003F2BDC" w:rsidRPr="001D3125">
        <w:rPr>
          <w:rFonts w:ascii="Times New Roman" w:eastAsiaTheme="minorHAnsi" w:hAnsi="Times New Roman"/>
          <w:szCs w:val="24"/>
          <w:lang w:eastAsia="en-US"/>
        </w:rPr>
        <w:t xml:space="preserve"> схемы границ прилегающих территорий.</w:t>
      </w:r>
    </w:p>
    <w:p w:rsidR="003F2BDC" w:rsidRPr="001D3125" w:rsidRDefault="00AC2B48"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8. Не допускается:</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1) пересечение границ прилегающих территорий;</w:t>
      </w:r>
    </w:p>
    <w:p w:rsidR="003F2BDC" w:rsidRPr="001D3125" w:rsidRDefault="0086395C" w:rsidP="00BE68B4">
      <w:pPr>
        <w:tabs>
          <w:tab w:val="left" w:pos="993"/>
          <w:tab w:val="left" w:pos="1134"/>
          <w:tab w:val="left" w:pos="1418"/>
        </w:tabs>
        <w:autoSpaceDE w:val="0"/>
        <w:autoSpaceDN w:val="0"/>
        <w:adjustRightInd w:val="0"/>
        <w:ind w:firstLine="709"/>
        <w:jc w:val="both"/>
        <w:rPr>
          <w:rFonts w:ascii="Times New Roman" w:eastAsiaTheme="minorHAnsi" w:hAnsi="Times New Roman"/>
          <w:szCs w:val="24"/>
          <w:lang w:eastAsia="en-US"/>
        </w:rPr>
      </w:pPr>
      <w:r>
        <w:rPr>
          <w:rFonts w:ascii="Times New Roman" w:eastAsiaTheme="minorHAnsi" w:hAnsi="Times New Roman"/>
          <w:szCs w:val="24"/>
          <w:lang w:eastAsia="en-US"/>
        </w:rPr>
        <w:t>2)</w:t>
      </w:r>
      <w:r w:rsidR="003F2BDC" w:rsidRPr="001D3125">
        <w:rPr>
          <w:rFonts w:ascii="Times New Roman" w:eastAsiaTheme="minorHAnsi" w:hAnsi="Times New Roman"/>
          <w:szCs w:val="24"/>
          <w:lang w:eastAsia="en-US"/>
        </w:rPr>
        <w:t>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3) включение в границы прилегающей территории: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элементов благоустройства частично;</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объектов транспортной инфраструктуры, находящихся в федеральной, региональной, муниципальной собственности;</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 xml:space="preserve">земельных участков объектов, указанных в </w:t>
      </w:r>
      <w:r w:rsidR="007553A0" w:rsidRPr="001D3125">
        <w:rPr>
          <w:rFonts w:ascii="Times New Roman" w:eastAsiaTheme="minorHAnsi" w:hAnsi="Times New Roman"/>
          <w:szCs w:val="24"/>
          <w:lang w:eastAsia="en-US"/>
        </w:rPr>
        <w:t>под</w:t>
      </w:r>
      <w:hyperlink w:anchor="Par9" w:history="1">
        <w:r w:rsidR="007553A0" w:rsidRPr="001D3125">
          <w:rPr>
            <w:rFonts w:ascii="Times New Roman" w:eastAsiaTheme="minorHAnsi" w:hAnsi="Times New Roman"/>
            <w:szCs w:val="24"/>
            <w:lang w:eastAsia="en-US"/>
          </w:rPr>
          <w:t>пункте 2 пункта</w:t>
        </w:r>
        <w:r w:rsidRPr="001D3125">
          <w:rPr>
            <w:rFonts w:ascii="Times New Roman" w:eastAsiaTheme="minorHAnsi" w:hAnsi="Times New Roman"/>
            <w:szCs w:val="24"/>
            <w:lang w:eastAsia="en-US"/>
          </w:rPr>
          <w:t xml:space="preserve"> </w:t>
        </w:r>
        <w:r w:rsidR="007553A0" w:rsidRPr="001D3125">
          <w:rPr>
            <w:rFonts w:ascii="Times New Roman" w:eastAsiaTheme="minorHAnsi" w:hAnsi="Times New Roman"/>
            <w:szCs w:val="24"/>
            <w:lang w:eastAsia="en-US"/>
          </w:rPr>
          <w:t>10.</w:t>
        </w:r>
        <w:r w:rsidRPr="001D3125">
          <w:rPr>
            <w:rFonts w:ascii="Times New Roman" w:eastAsiaTheme="minorHAnsi" w:hAnsi="Times New Roman"/>
            <w:szCs w:val="24"/>
            <w:lang w:eastAsia="en-US"/>
          </w:rPr>
          <w:t>2</w:t>
        </w:r>
      </w:hyperlink>
      <w:r w:rsidR="007743A6" w:rsidRPr="001D3125">
        <w:rPr>
          <w:rFonts w:ascii="Times New Roman" w:eastAsiaTheme="minorHAnsi" w:hAnsi="Times New Roman"/>
          <w:szCs w:val="24"/>
          <w:lang w:eastAsia="en-US"/>
        </w:rPr>
        <w:t xml:space="preserve"> </w:t>
      </w:r>
      <w:r w:rsidR="007743A6" w:rsidRPr="001D3125">
        <w:rPr>
          <w:rFonts w:ascii="Times New Roman" w:hAnsi="Times New Roman"/>
          <w:szCs w:val="24"/>
        </w:rPr>
        <w:t>настоящих Правил</w:t>
      </w:r>
      <w:r w:rsidRPr="001D3125">
        <w:rPr>
          <w:rFonts w:ascii="Times New Roman" w:eastAsiaTheme="minorHAnsi" w:hAnsi="Times New Roman"/>
          <w:szCs w:val="24"/>
          <w:lang w:eastAsia="en-US"/>
        </w:rPr>
        <w:t>;</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зон с особыми условиями использования объектов инженерной инфраструктуры;</w:t>
      </w:r>
    </w:p>
    <w:p w:rsidR="003F2BDC" w:rsidRPr="001D3125" w:rsidRDefault="003F2BDC" w:rsidP="00293DC9">
      <w:pPr>
        <w:autoSpaceDE w:val="0"/>
        <w:autoSpaceDN w:val="0"/>
        <w:adjustRightInd w:val="0"/>
        <w:ind w:firstLine="709"/>
        <w:jc w:val="both"/>
        <w:rPr>
          <w:rFonts w:ascii="Times New Roman" w:eastAsiaTheme="minorHAnsi" w:hAnsi="Times New Roman"/>
          <w:szCs w:val="24"/>
          <w:lang w:eastAsia="en-US"/>
        </w:rPr>
      </w:pPr>
      <w:r w:rsidRPr="001D3125">
        <w:rPr>
          <w:rFonts w:ascii="Times New Roman" w:eastAsiaTheme="minorHAnsi" w:hAnsi="Times New Roman"/>
          <w:szCs w:val="24"/>
          <w:lang w:eastAsia="en-US"/>
        </w:rPr>
        <w:t>водных объектов.</w:t>
      </w:r>
    </w:p>
    <w:p w:rsidR="00F70563" w:rsidRPr="001D3125" w:rsidRDefault="007553A0" w:rsidP="00293DC9">
      <w:pPr>
        <w:autoSpaceDE w:val="0"/>
        <w:autoSpaceDN w:val="0"/>
        <w:adjustRightInd w:val="0"/>
        <w:ind w:firstLine="709"/>
        <w:jc w:val="both"/>
        <w:rPr>
          <w:rFonts w:ascii="Times New Roman" w:eastAsia="Calibri" w:hAnsi="Times New Roman"/>
          <w:szCs w:val="24"/>
          <w:lang w:eastAsia="en-US"/>
        </w:rPr>
      </w:pPr>
      <w:r w:rsidRPr="001D3125">
        <w:rPr>
          <w:rFonts w:ascii="Times New Roman" w:eastAsiaTheme="minorHAnsi" w:hAnsi="Times New Roman"/>
          <w:szCs w:val="24"/>
          <w:lang w:eastAsia="en-US"/>
        </w:rPr>
        <w:t>10.</w:t>
      </w:r>
      <w:r w:rsidR="003F2BDC" w:rsidRPr="001D3125">
        <w:rPr>
          <w:rFonts w:ascii="Times New Roman" w:eastAsiaTheme="minorHAnsi" w:hAnsi="Times New Roman"/>
          <w:szCs w:val="24"/>
          <w:lang w:eastAsia="en-US"/>
        </w:rPr>
        <w:t xml:space="preserve">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w:t>
      </w:r>
      <w:r w:rsidRPr="001D3125">
        <w:rPr>
          <w:rFonts w:ascii="Times New Roman" w:eastAsiaTheme="minorHAnsi" w:hAnsi="Times New Roman"/>
          <w:szCs w:val="24"/>
          <w:lang w:eastAsia="en-US"/>
        </w:rPr>
        <w:t xml:space="preserve">настоящими </w:t>
      </w:r>
      <w:r w:rsidR="007743A6" w:rsidRPr="001D3125">
        <w:rPr>
          <w:rFonts w:ascii="Times New Roman" w:eastAsiaTheme="minorHAnsi" w:hAnsi="Times New Roman"/>
          <w:szCs w:val="24"/>
          <w:lang w:eastAsia="en-US"/>
        </w:rPr>
        <w:t>П</w:t>
      </w:r>
      <w:r w:rsidR="003F2BDC" w:rsidRPr="001D3125">
        <w:rPr>
          <w:rFonts w:ascii="Times New Roman" w:eastAsiaTheme="minorHAnsi" w:hAnsi="Times New Roman"/>
          <w:szCs w:val="24"/>
          <w:lang w:eastAsia="en-US"/>
        </w:rPr>
        <w:t>равилами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w:t>
      </w:r>
      <w:r w:rsidRPr="001D3125">
        <w:rPr>
          <w:rFonts w:ascii="Times New Roman" w:eastAsiaTheme="minorHAnsi" w:hAnsi="Times New Roman"/>
          <w:szCs w:val="24"/>
          <w:lang w:eastAsia="en-US"/>
        </w:rPr>
        <w:t xml:space="preserve"> настоящими</w:t>
      </w:r>
      <w:r w:rsidR="007743A6" w:rsidRPr="001D3125">
        <w:rPr>
          <w:rFonts w:ascii="Times New Roman" w:eastAsiaTheme="minorHAnsi" w:hAnsi="Times New Roman"/>
          <w:szCs w:val="24"/>
          <w:lang w:eastAsia="en-US"/>
        </w:rPr>
        <w:t xml:space="preserve"> П</w:t>
      </w:r>
      <w:r w:rsidR="003F2BDC" w:rsidRPr="001D3125">
        <w:rPr>
          <w:rFonts w:ascii="Times New Roman" w:eastAsiaTheme="minorHAnsi" w:hAnsi="Times New Roman"/>
          <w:szCs w:val="24"/>
          <w:lang w:eastAsia="en-US"/>
        </w:rPr>
        <w:t>равилами</w:t>
      </w:r>
      <w:r w:rsidR="00082015">
        <w:rPr>
          <w:rFonts w:ascii="Times New Roman" w:eastAsiaTheme="minorHAnsi" w:hAnsi="Times New Roman"/>
          <w:szCs w:val="24"/>
          <w:lang w:eastAsia="en-US"/>
        </w:rPr>
        <w:t xml:space="preserve"> для соответствующих видов объектов.</w:t>
      </w:r>
      <w:r w:rsidR="00B347B5" w:rsidRPr="001D3125">
        <w:rPr>
          <w:rFonts w:ascii="Times New Roman" w:eastAsia="Calibri" w:hAnsi="Times New Roman"/>
          <w:szCs w:val="24"/>
          <w:lang w:eastAsia="en-US"/>
        </w:rPr>
        <w:t>»</w:t>
      </w:r>
      <w:r w:rsidR="00D26765" w:rsidRPr="001D3125">
        <w:rPr>
          <w:rFonts w:ascii="Times New Roman" w:eastAsia="Calibri" w:hAnsi="Times New Roman"/>
          <w:szCs w:val="24"/>
          <w:lang w:eastAsia="en-US"/>
        </w:rPr>
        <w:t>.</w:t>
      </w:r>
    </w:p>
    <w:p w:rsidR="008271AC" w:rsidRPr="001D3125" w:rsidRDefault="007553A0" w:rsidP="00293DC9">
      <w:pPr>
        <w:autoSpaceDE w:val="0"/>
        <w:autoSpaceDN w:val="0"/>
        <w:adjustRightInd w:val="0"/>
        <w:ind w:firstLine="709"/>
        <w:rPr>
          <w:rFonts w:ascii="Times New Roman" w:eastAsia="Calibri" w:hAnsi="Times New Roman"/>
          <w:szCs w:val="24"/>
          <w:lang w:eastAsia="en-US"/>
        </w:rPr>
      </w:pPr>
      <w:r w:rsidRPr="001D3125">
        <w:rPr>
          <w:rFonts w:ascii="Times New Roman" w:eastAsia="Calibri" w:hAnsi="Times New Roman"/>
          <w:szCs w:val="24"/>
          <w:lang w:eastAsia="en-US"/>
        </w:rPr>
        <w:t>1.9</w:t>
      </w:r>
      <w:r w:rsidR="00865861" w:rsidRPr="001D3125">
        <w:rPr>
          <w:rFonts w:ascii="Times New Roman" w:eastAsia="Calibri" w:hAnsi="Times New Roman"/>
          <w:szCs w:val="24"/>
          <w:lang w:eastAsia="en-US"/>
        </w:rPr>
        <w:t>.</w:t>
      </w:r>
      <w:r w:rsidRPr="001D3125">
        <w:rPr>
          <w:rFonts w:ascii="Times New Roman" w:eastAsia="Calibri" w:hAnsi="Times New Roman"/>
          <w:szCs w:val="24"/>
          <w:lang w:eastAsia="en-US"/>
        </w:rPr>
        <w:t xml:space="preserve"> </w:t>
      </w:r>
      <w:r w:rsidR="00454343" w:rsidRPr="001D3125">
        <w:rPr>
          <w:rFonts w:ascii="Times New Roman" w:eastAsia="Calibri" w:hAnsi="Times New Roman"/>
          <w:szCs w:val="24"/>
          <w:lang w:eastAsia="en-US"/>
        </w:rPr>
        <w:t xml:space="preserve">Раздел 8 </w:t>
      </w:r>
      <w:r w:rsidR="0098587F" w:rsidRPr="001D3125">
        <w:rPr>
          <w:rFonts w:ascii="Times New Roman" w:eastAsia="Calibri" w:hAnsi="Times New Roman"/>
          <w:szCs w:val="24"/>
          <w:lang w:eastAsia="en-US"/>
        </w:rPr>
        <w:t>«Ответственность граждан, юридических и должностных лиц</w:t>
      </w:r>
      <w:r w:rsidR="00865861" w:rsidRPr="001D3125">
        <w:rPr>
          <w:rFonts w:ascii="Times New Roman" w:eastAsia="Calibri" w:hAnsi="Times New Roman"/>
          <w:szCs w:val="24"/>
          <w:lang w:eastAsia="en-US"/>
        </w:rPr>
        <w:t xml:space="preserve"> </w:t>
      </w:r>
      <w:r w:rsidR="0098587F" w:rsidRPr="001D3125">
        <w:rPr>
          <w:rFonts w:ascii="Times New Roman" w:eastAsia="Calibri" w:hAnsi="Times New Roman"/>
          <w:szCs w:val="24"/>
          <w:lang w:eastAsia="en-US"/>
        </w:rPr>
        <w:t xml:space="preserve">за нарушение Правил» </w:t>
      </w:r>
      <w:r w:rsidR="00865861" w:rsidRPr="001D3125">
        <w:rPr>
          <w:rFonts w:ascii="Times New Roman" w:eastAsia="Calibri" w:hAnsi="Times New Roman"/>
          <w:szCs w:val="24"/>
          <w:lang w:eastAsia="en-US"/>
        </w:rPr>
        <w:t>считать соответственно разделом 11.</w:t>
      </w:r>
    </w:p>
    <w:p w:rsidR="0054286C" w:rsidRDefault="00865861" w:rsidP="00293DC9">
      <w:pPr>
        <w:ind w:firstLine="709"/>
        <w:jc w:val="both"/>
        <w:rPr>
          <w:rFonts w:ascii="Times New Roman" w:hAnsi="Times New Roman"/>
        </w:rPr>
      </w:pPr>
      <w:r w:rsidRPr="001D3125">
        <w:rPr>
          <w:rFonts w:ascii="Times New Roman" w:hAnsi="Times New Roman"/>
        </w:rPr>
        <w:t xml:space="preserve">2. </w:t>
      </w:r>
      <w:r w:rsidR="007706D6" w:rsidRPr="001D3125">
        <w:rPr>
          <w:rFonts w:ascii="Times New Roman" w:hAnsi="Times New Roman"/>
        </w:rPr>
        <w:t>Опубликовать н</w:t>
      </w:r>
      <w:r w:rsidR="00D60967" w:rsidRPr="001D3125">
        <w:rPr>
          <w:rFonts w:ascii="Times New Roman" w:hAnsi="Times New Roman"/>
        </w:rPr>
        <w:t>астоящее решение в установленном порядке.</w:t>
      </w:r>
    </w:p>
    <w:p w:rsidR="003B5759" w:rsidRDefault="003B5759" w:rsidP="00293DC9">
      <w:pPr>
        <w:ind w:firstLine="709"/>
        <w:jc w:val="both"/>
        <w:rPr>
          <w:rFonts w:ascii="Times New Roman" w:hAnsi="Times New Roman"/>
        </w:rPr>
      </w:pPr>
      <w:r>
        <w:rPr>
          <w:rFonts w:ascii="Times New Roman" w:hAnsi="Times New Roman"/>
        </w:rPr>
        <w:t>3. Настоящее решение вступает в силу после его опубликования за исключением абзаца двадцать третьего подпункта 1.8 пункта 1 настоящего решения.</w:t>
      </w:r>
    </w:p>
    <w:p w:rsidR="008271AC" w:rsidRPr="001D3125" w:rsidRDefault="003B5759" w:rsidP="00293DC9">
      <w:pPr>
        <w:ind w:firstLine="709"/>
        <w:jc w:val="both"/>
        <w:rPr>
          <w:rFonts w:ascii="Times New Roman" w:hAnsi="Times New Roman"/>
        </w:rPr>
      </w:pPr>
      <w:r>
        <w:rPr>
          <w:rFonts w:ascii="Times New Roman" w:hAnsi="Times New Roman"/>
        </w:rPr>
        <w:lastRenderedPageBreak/>
        <w:t>4. Абзац двадцать третий подпункта 1.8 пункта 1 настоящего решения вступает в силу с   1 января 2021 года.</w:t>
      </w:r>
    </w:p>
    <w:p w:rsidR="004B08DE" w:rsidRPr="001D3125" w:rsidRDefault="003B5759" w:rsidP="00293DC9">
      <w:pPr>
        <w:ind w:firstLine="709"/>
        <w:jc w:val="both"/>
        <w:rPr>
          <w:rFonts w:ascii="Times New Roman" w:hAnsi="Times New Roman"/>
        </w:rPr>
      </w:pPr>
      <w:r>
        <w:rPr>
          <w:rFonts w:ascii="Times New Roman" w:hAnsi="Times New Roman"/>
        </w:rPr>
        <w:t>5</w:t>
      </w:r>
      <w:r w:rsidR="00D60967" w:rsidRPr="001D3125">
        <w:rPr>
          <w:rFonts w:ascii="Times New Roman" w:hAnsi="Times New Roman"/>
        </w:rPr>
        <w:t xml:space="preserve">. </w:t>
      </w:r>
      <w:r w:rsidR="007F3AF0" w:rsidRPr="001D3125">
        <w:rPr>
          <w:rFonts w:ascii="Times New Roman" w:hAnsi="Times New Roman"/>
        </w:rPr>
        <w:t>Контроль за исполнением настоящего решения возложить на постоянную комиссию по жилищно-коммунальному хозяйству, благоустройству и экологии (Сударев О.Н.).</w:t>
      </w:r>
    </w:p>
    <w:tbl>
      <w:tblPr>
        <w:tblW w:w="13716" w:type="dxa"/>
        <w:tblLook w:val="04A0" w:firstRow="1" w:lastRow="0" w:firstColumn="1" w:lastColumn="0" w:noHBand="0" w:noVBand="1"/>
      </w:tblPr>
      <w:tblGrid>
        <w:gridCol w:w="9963"/>
        <w:gridCol w:w="3753"/>
      </w:tblGrid>
      <w:tr w:rsidR="00DA6691" w:rsidRPr="001D3125" w:rsidTr="00A305AA">
        <w:tc>
          <w:tcPr>
            <w:tcW w:w="9747" w:type="dxa"/>
            <w:shd w:val="clear" w:color="auto" w:fill="auto"/>
          </w:tcPr>
          <w:p w:rsidR="004B08DE" w:rsidRPr="001D3125" w:rsidRDefault="004B08DE">
            <w:pPr>
              <w:rPr>
                <w:rFonts w:ascii="Times New Roman" w:hAnsi="Times New Roman"/>
              </w:rPr>
            </w:pPr>
          </w:p>
          <w:p w:rsidR="008C3D80" w:rsidRPr="001D3125" w:rsidRDefault="008C3D80">
            <w:pPr>
              <w:rPr>
                <w:rFonts w:ascii="Times New Roman" w:hAnsi="Times New Roman"/>
              </w:rPr>
            </w:pPr>
          </w:p>
          <w:p w:rsidR="00A61165" w:rsidRPr="001D3125" w:rsidRDefault="00A61165">
            <w:pPr>
              <w:rPr>
                <w:rFonts w:ascii="Times New Roman" w:hAnsi="Times New Roman"/>
              </w:rPr>
            </w:pPr>
          </w:p>
          <w:tbl>
            <w:tblPr>
              <w:tblW w:w="9747" w:type="dxa"/>
              <w:tblLook w:val="04A0" w:firstRow="1" w:lastRow="0" w:firstColumn="1" w:lastColumn="0" w:noHBand="0" w:noVBand="1"/>
            </w:tblPr>
            <w:tblGrid>
              <w:gridCol w:w="5778"/>
              <w:gridCol w:w="3969"/>
            </w:tblGrid>
            <w:tr w:rsidR="004B08DE" w:rsidRPr="001D3125" w:rsidTr="00F70563">
              <w:tc>
                <w:tcPr>
                  <w:tcW w:w="5778" w:type="dxa"/>
                </w:tcPr>
                <w:p w:rsidR="004B08DE" w:rsidRPr="001D3125" w:rsidRDefault="004B08DE" w:rsidP="004B08DE">
                  <w:pPr>
                    <w:spacing w:line="276" w:lineRule="auto"/>
                    <w:jc w:val="both"/>
                    <w:rPr>
                      <w:rFonts w:ascii="Times New Roman" w:hAnsi="Times New Roman"/>
                    </w:rPr>
                  </w:pPr>
                  <w:r w:rsidRPr="001D3125">
                    <w:rPr>
                      <w:rFonts w:ascii="Times New Roman" w:hAnsi="Times New Roman"/>
                    </w:rPr>
                    <w:t>Председатель Совета депутатов</w:t>
                  </w:r>
                </w:p>
                <w:p w:rsidR="004B08DE" w:rsidRPr="001D3125" w:rsidRDefault="004B08DE" w:rsidP="004B08DE">
                  <w:pPr>
                    <w:spacing w:line="276" w:lineRule="auto"/>
                    <w:jc w:val="both"/>
                    <w:rPr>
                      <w:rFonts w:ascii="Times New Roman" w:hAnsi="Times New Roman"/>
                    </w:rPr>
                  </w:pPr>
                  <w:r w:rsidRPr="001D3125">
                    <w:rPr>
                      <w:rFonts w:ascii="Times New Roman" w:hAnsi="Times New Roman"/>
                    </w:rPr>
                    <w:t xml:space="preserve">городского округа </w:t>
                  </w:r>
                </w:p>
                <w:p w:rsidR="004B08DE" w:rsidRPr="001D3125" w:rsidRDefault="004B08DE" w:rsidP="004B08DE">
                  <w:pPr>
                    <w:spacing w:line="276" w:lineRule="auto"/>
                    <w:jc w:val="both"/>
                    <w:rPr>
                      <w:rFonts w:ascii="Times New Roman" w:hAnsi="Times New Roman"/>
                    </w:rPr>
                  </w:pPr>
                </w:p>
                <w:p w:rsidR="004B08DE" w:rsidRPr="001D3125" w:rsidRDefault="004B08DE" w:rsidP="004B08DE">
                  <w:pPr>
                    <w:spacing w:line="276" w:lineRule="auto"/>
                    <w:jc w:val="both"/>
                    <w:rPr>
                      <w:rFonts w:ascii="Times New Roman" w:hAnsi="Times New Roman"/>
                    </w:rPr>
                  </w:pPr>
                  <w:r w:rsidRPr="001D3125">
                    <w:rPr>
                      <w:rFonts w:ascii="Times New Roman" w:hAnsi="Times New Roman"/>
                    </w:rPr>
                    <w:t xml:space="preserve">                                 Л.П. Ковалевский </w:t>
                  </w:r>
                </w:p>
              </w:tc>
              <w:tc>
                <w:tcPr>
                  <w:tcW w:w="3969" w:type="dxa"/>
                </w:tcPr>
                <w:p w:rsidR="004B08DE" w:rsidRPr="001D3125" w:rsidRDefault="004B08DE" w:rsidP="004B08DE">
                  <w:pPr>
                    <w:spacing w:line="276" w:lineRule="auto"/>
                    <w:ind w:left="601" w:hanging="601"/>
                    <w:jc w:val="both"/>
                    <w:rPr>
                      <w:rFonts w:ascii="Times New Roman" w:hAnsi="Times New Roman"/>
                    </w:rPr>
                  </w:pPr>
                  <w:r w:rsidRPr="001D3125">
                    <w:rPr>
                      <w:rFonts w:ascii="Times New Roman" w:hAnsi="Times New Roman"/>
                    </w:rPr>
                    <w:t xml:space="preserve">Глава </w:t>
                  </w:r>
                </w:p>
                <w:p w:rsidR="004B08DE" w:rsidRPr="001D3125" w:rsidRDefault="004B08DE" w:rsidP="004B08DE">
                  <w:pPr>
                    <w:spacing w:line="276" w:lineRule="auto"/>
                    <w:ind w:left="601" w:hanging="601"/>
                    <w:jc w:val="both"/>
                    <w:rPr>
                      <w:rFonts w:ascii="Times New Roman" w:hAnsi="Times New Roman"/>
                    </w:rPr>
                  </w:pPr>
                  <w:r w:rsidRPr="001D3125">
                    <w:rPr>
                      <w:rFonts w:ascii="Times New Roman" w:hAnsi="Times New Roman"/>
                    </w:rPr>
                    <w:t xml:space="preserve">городского округа </w:t>
                  </w:r>
                </w:p>
                <w:p w:rsidR="004B08DE" w:rsidRPr="001D3125" w:rsidRDefault="004B08DE" w:rsidP="00C00078">
                  <w:pPr>
                    <w:spacing w:line="276" w:lineRule="auto"/>
                    <w:jc w:val="both"/>
                    <w:rPr>
                      <w:rFonts w:ascii="Times New Roman" w:hAnsi="Times New Roman"/>
                    </w:rPr>
                  </w:pPr>
                </w:p>
                <w:p w:rsidR="004B08DE" w:rsidRPr="001D3125" w:rsidRDefault="004B08DE" w:rsidP="004B08DE">
                  <w:pPr>
                    <w:spacing w:line="276" w:lineRule="auto"/>
                    <w:ind w:left="601" w:hanging="601"/>
                    <w:jc w:val="both"/>
                    <w:rPr>
                      <w:rFonts w:ascii="Times New Roman" w:hAnsi="Times New Roman"/>
                    </w:rPr>
                  </w:pPr>
                  <w:r w:rsidRPr="001D3125">
                    <w:rPr>
                      <w:rFonts w:ascii="Times New Roman" w:hAnsi="Times New Roman"/>
                    </w:rPr>
                    <w:t xml:space="preserve">                                 А.В. Двойных</w:t>
                  </w:r>
                </w:p>
              </w:tc>
            </w:tr>
          </w:tbl>
          <w:p w:rsidR="00DA6691" w:rsidRPr="001D3125" w:rsidRDefault="00DA6691" w:rsidP="001B198C">
            <w:pPr>
              <w:rPr>
                <w:rFonts w:ascii="Times New Roman" w:hAnsi="Times New Roman"/>
              </w:rPr>
            </w:pPr>
          </w:p>
        </w:tc>
        <w:tc>
          <w:tcPr>
            <w:tcW w:w="3969" w:type="dxa"/>
            <w:shd w:val="clear" w:color="auto" w:fill="auto"/>
          </w:tcPr>
          <w:p w:rsidR="00DA6691" w:rsidRPr="001D3125" w:rsidRDefault="00DA6691" w:rsidP="00366184">
            <w:pPr>
              <w:ind w:left="2869"/>
              <w:rPr>
                <w:rFonts w:ascii="Times New Roman" w:hAnsi="Times New Roman"/>
              </w:rPr>
            </w:pPr>
          </w:p>
        </w:tc>
      </w:tr>
    </w:tbl>
    <w:p w:rsidR="007F3AF0" w:rsidRPr="001D3125" w:rsidRDefault="007F3AF0" w:rsidP="00D60967">
      <w:pPr>
        <w:jc w:val="both"/>
        <w:rPr>
          <w:rFonts w:ascii="Times New Roman" w:hAnsi="Times New Roman"/>
          <w:b/>
          <w:szCs w:val="24"/>
        </w:rPr>
      </w:pPr>
    </w:p>
    <w:p w:rsidR="00A61165" w:rsidRPr="001D3125" w:rsidRDefault="00A61165" w:rsidP="00D60967">
      <w:pPr>
        <w:jc w:val="both"/>
        <w:rPr>
          <w:rFonts w:ascii="Times New Roman" w:hAnsi="Times New Roman"/>
          <w:b/>
          <w:szCs w:val="24"/>
        </w:rPr>
      </w:pPr>
    </w:p>
    <w:p w:rsidR="008C3D80" w:rsidRPr="001D3125" w:rsidRDefault="008C3D80" w:rsidP="00D60967">
      <w:pPr>
        <w:jc w:val="both"/>
        <w:rPr>
          <w:rFonts w:ascii="Times New Roman" w:hAnsi="Times New Roman"/>
          <w:b/>
          <w:szCs w:val="24"/>
        </w:rPr>
      </w:pPr>
    </w:p>
    <w:p w:rsidR="00A61165" w:rsidRPr="001D3125" w:rsidRDefault="00A61165" w:rsidP="00D60967">
      <w:pPr>
        <w:jc w:val="both"/>
        <w:rPr>
          <w:rFonts w:ascii="Times New Roman" w:hAnsi="Times New Roman"/>
          <w:b/>
          <w:szCs w:val="24"/>
        </w:rPr>
      </w:pPr>
    </w:p>
    <w:sectPr w:rsidR="00A61165" w:rsidRPr="001D3125" w:rsidSect="00C00078">
      <w:headerReference w:type="even" r:id="rId10"/>
      <w:headerReference w:type="default" r:id="rId11"/>
      <w:footerReference w:type="even" r:id="rId12"/>
      <w:footerReference w:type="default" r:id="rId13"/>
      <w:pgSz w:w="11907" w:h="16840" w:code="9"/>
      <w:pgMar w:top="284" w:right="567" w:bottom="142"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6B" w:rsidRDefault="00CB416B">
      <w:r>
        <w:separator/>
      </w:r>
    </w:p>
  </w:endnote>
  <w:endnote w:type="continuationSeparator" w:id="0">
    <w:p w:rsidR="00CB416B" w:rsidRDefault="00CB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44" w:rsidRDefault="00807444">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07444" w:rsidRDefault="0080744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44" w:rsidRDefault="00807444">
    <w:pPr>
      <w:pStyle w:val="a5"/>
      <w:framePr w:wrap="around" w:vAnchor="text" w:hAnchor="margin" w:y="1"/>
      <w:rPr>
        <w:rStyle w:val="a7"/>
      </w:rPr>
    </w:pPr>
  </w:p>
  <w:p w:rsidR="00807444" w:rsidRDefault="0080744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6B" w:rsidRDefault="00CB416B">
      <w:r>
        <w:separator/>
      </w:r>
    </w:p>
  </w:footnote>
  <w:footnote w:type="continuationSeparator" w:id="0">
    <w:p w:rsidR="00CB416B" w:rsidRDefault="00CB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44" w:rsidRDefault="0080744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07444" w:rsidRDefault="0080744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44" w:rsidRDefault="0080744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F6856">
      <w:rPr>
        <w:rStyle w:val="a7"/>
        <w:noProof/>
      </w:rPr>
      <w:t>37</w:t>
    </w:r>
    <w:r>
      <w:rPr>
        <w:rStyle w:val="a7"/>
      </w:rPr>
      <w:fldChar w:fldCharType="end"/>
    </w:r>
  </w:p>
  <w:p w:rsidR="00807444" w:rsidRDefault="008074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3385A"/>
    <w:multiLevelType w:val="multilevel"/>
    <w:tmpl w:val="0C16FE26"/>
    <w:lvl w:ilvl="0">
      <w:start w:val="8"/>
      <w:numFmt w:val="decimal"/>
      <w:lvlText w:val="%1."/>
      <w:lvlJc w:val="left"/>
      <w:pPr>
        <w:ind w:left="540" w:hanging="540"/>
      </w:pPr>
      <w:rPr>
        <w:rFonts w:ascii="Times New Roman" w:eastAsia="Calibri" w:hAnsi="Times New Roman" w:hint="default"/>
      </w:rPr>
    </w:lvl>
    <w:lvl w:ilvl="1">
      <w:start w:val="1"/>
      <w:numFmt w:val="decimal"/>
      <w:lvlText w:val="%1.%2."/>
      <w:lvlJc w:val="left"/>
      <w:pPr>
        <w:ind w:left="1074" w:hanging="720"/>
      </w:pPr>
      <w:rPr>
        <w:rFonts w:ascii="Times New Roman" w:eastAsia="Calibri" w:hAnsi="Times New Roman" w:hint="default"/>
      </w:rPr>
    </w:lvl>
    <w:lvl w:ilvl="2">
      <w:start w:val="1"/>
      <w:numFmt w:val="decimal"/>
      <w:lvlText w:val="%1.%2.%3."/>
      <w:lvlJc w:val="left"/>
      <w:pPr>
        <w:ind w:left="1788" w:hanging="1080"/>
      </w:pPr>
      <w:rPr>
        <w:rFonts w:ascii="Times New Roman" w:eastAsia="Calibri" w:hAnsi="Times New Roman" w:hint="default"/>
      </w:rPr>
    </w:lvl>
    <w:lvl w:ilvl="3">
      <w:start w:val="1"/>
      <w:numFmt w:val="decimal"/>
      <w:lvlText w:val="%1.%2.%3.%4."/>
      <w:lvlJc w:val="left"/>
      <w:pPr>
        <w:ind w:left="2502" w:hanging="1440"/>
      </w:pPr>
      <w:rPr>
        <w:rFonts w:ascii="Times New Roman" w:eastAsia="Calibri" w:hAnsi="Times New Roman" w:hint="default"/>
      </w:rPr>
    </w:lvl>
    <w:lvl w:ilvl="4">
      <w:start w:val="1"/>
      <w:numFmt w:val="decimal"/>
      <w:lvlText w:val="%1.%2.%3.%4.%5."/>
      <w:lvlJc w:val="left"/>
      <w:pPr>
        <w:ind w:left="2856" w:hanging="1440"/>
      </w:pPr>
      <w:rPr>
        <w:rFonts w:ascii="Times New Roman" w:eastAsia="Calibri" w:hAnsi="Times New Roman" w:hint="default"/>
      </w:rPr>
    </w:lvl>
    <w:lvl w:ilvl="5">
      <w:start w:val="1"/>
      <w:numFmt w:val="decimal"/>
      <w:lvlText w:val="%1.%2.%3.%4.%5.%6."/>
      <w:lvlJc w:val="left"/>
      <w:pPr>
        <w:ind w:left="3570" w:hanging="1800"/>
      </w:pPr>
      <w:rPr>
        <w:rFonts w:ascii="Times New Roman" w:eastAsia="Calibri" w:hAnsi="Times New Roman" w:hint="default"/>
      </w:rPr>
    </w:lvl>
    <w:lvl w:ilvl="6">
      <w:start w:val="1"/>
      <w:numFmt w:val="decimal"/>
      <w:lvlText w:val="%1.%2.%3.%4.%5.%6.%7."/>
      <w:lvlJc w:val="left"/>
      <w:pPr>
        <w:ind w:left="4284" w:hanging="2160"/>
      </w:pPr>
      <w:rPr>
        <w:rFonts w:ascii="Times New Roman" w:eastAsia="Calibri" w:hAnsi="Times New Roman" w:hint="default"/>
      </w:rPr>
    </w:lvl>
    <w:lvl w:ilvl="7">
      <w:start w:val="1"/>
      <w:numFmt w:val="decimal"/>
      <w:lvlText w:val="%1.%2.%3.%4.%5.%6.%7.%8."/>
      <w:lvlJc w:val="left"/>
      <w:pPr>
        <w:ind w:left="4998" w:hanging="2520"/>
      </w:pPr>
      <w:rPr>
        <w:rFonts w:ascii="Times New Roman" w:eastAsia="Calibri" w:hAnsi="Times New Roman" w:hint="default"/>
      </w:rPr>
    </w:lvl>
    <w:lvl w:ilvl="8">
      <w:start w:val="1"/>
      <w:numFmt w:val="decimal"/>
      <w:lvlText w:val="%1.%2.%3.%4.%5.%6.%7.%8.%9."/>
      <w:lvlJc w:val="left"/>
      <w:pPr>
        <w:ind w:left="5712" w:hanging="2880"/>
      </w:pPr>
      <w:rPr>
        <w:rFonts w:ascii="Times New Roman" w:eastAsia="Calibri" w:hAnsi="Times New Roman" w:hint="default"/>
      </w:rPr>
    </w:lvl>
  </w:abstractNum>
  <w:abstractNum w:abstractNumId="8" w15:restartNumberingAfterBreak="0">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8041B"/>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258759BC"/>
    <w:multiLevelType w:val="multilevel"/>
    <w:tmpl w:val="AB021258"/>
    <w:lvl w:ilvl="0">
      <w:start w:val="8"/>
      <w:numFmt w:val="decimal"/>
      <w:lvlText w:val="%1."/>
      <w:lvlJc w:val="left"/>
      <w:pPr>
        <w:ind w:left="540" w:hanging="540"/>
      </w:pPr>
      <w:rPr>
        <w:rFonts w:ascii="Times New Roman" w:eastAsia="Calibri" w:hAnsi="Times New Roman" w:hint="default"/>
      </w:rPr>
    </w:lvl>
    <w:lvl w:ilvl="1">
      <w:start w:val="1"/>
      <w:numFmt w:val="decimal"/>
      <w:lvlText w:val="%1.%2."/>
      <w:lvlJc w:val="left"/>
      <w:pPr>
        <w:ind w:left="1074" w:hanging="720"/>
      </w:pPr>
      <w:rPr>
        <w:rFonts w:ascii="Times New Roman" w:eastAsia="Calibri" w:hAnsi="Times New Roman" w:hint="default"/>
      </w:rPr>
    </w:lvl>
    <w:lvl w:ilvl="2">
      <w:start w:val="2"/>
      <w:numFmt w:val="decimal"/>
      <w:lvlText w:val="%1.%2.%3."/>
      <w:lvlJc w:val="left"/>
      <w:pPr>
        <w:ind w:left="1788" w:hanging="1080"/>
      </w:pPr>
      <w:rPr>
        <w:rFonts w:ascii="Times New Roman" w:eastAsia="Calibri" w:hAnsi="Times New Roman" w:hint="default"/>
      </w:rPr>
    </w:lvl>
    <w:lvl w:ilvl="3">
      <w:start w:val="1"/>
      <w:numFmt w:val="decimal"/>
      <w:lvlText w:val="%1.%2.%3.%4."/>
      <w:lvlJc w:val="left"/>
      <w:pPr>
        <w:ind w:left="2502" w:hanging="1440"/>
      </w:pPr>
      <w:rPr>
        <w:rFonts w:ascii="Times New Roman" w:eastAsia="Calibri" w:hAnsi="Times New Roman" w:hint="default"/>
      </w:rPr>
    </w:lvl>
    <w:lvl w:ilvl="4">
      <w:start w:val="1"/>
      <w:numFmt w:val="decimal"/>
      <w:lvlText w:val="%1.%2.%3.%4.%5."/>
      <w:lvlJc w:val="left"/>
      <w:pPr>
        <w:ind w:left="2856" w:hanging="1440"/>
      </w:pPr>
      <w:rPr>
        <w:rFonts w:ascii="Times New Roman" w:eastAsia="Calibri" w:hAnsi="Times New Roman" w:hint="default"/>
      </w:rPr>
    </w:lvl>
    <w:lvl w:ilvl="5">
      <w:start w:val="1"/>
      <w:numFmt w:val="decimal"/>
      <w:lvlText w:val="%1.%2.%3.%4.%5.%6."/>
      <w:lvlJc w:val="left"/>
      <w:pPr>
        <w:ind w:left="3570" w:hanging="1800"/>
      </w:pPr>
      <w:rPr>
        <w:rFonts w:ascii="Times New Roman" w:eastAsia="Calibri" w:hAnsi="Times New Roman" w:hint="default"/>
      </w:rPr>
    </w:lvl>
    <w:lvl w:ilvl="6">
      <w:start w:val="1"/>
      <w:numFmt w:val="decimal"/>
      <w:lvlText w:val="%1.%2.%3.%4.%5.%6.%7."/>
      <w:lvlJc w:val="left"/>
      <w:pPr>
        <w:ind w:left="4284" w:hanging="2160"/>
      </w:pPr>
      <w:rPr>
        <w:rFonts w:ascii="Times New Roman" w:eastAsia="Calibri" w:hAnsi="Times New Roman" w:hint="default"/>
      </w:rPr>
    </w:lvl>
    <w:lvl w:ilvl="7">
      <w:start w:val="1"/>
      <w:numFmt w:val="decimal"/>
      <w:lvlText w:val="%1.%2.%3.%4.%5.%6.%7.%8."/>
      <w:lvlJc w:val="left"/>
      <w:pPr>
        <w:ind w:left="4998" w:hanging="2520"/>
      </w:pPr>
      <w:rPr>
        <w:rFonts w:ascii="Times New Roman" w:eastAsia="Calibri" w:hAnsi="Times New Roman" w:hint="default"/>
      </w:rPr>
    </w:lvl>
    <w:lvl w:ilvl="8">
      <w:start w:val="1"/>
      <w:numFmt w:val="decimal"/>
      <w:lvlText w:val="%1.%2.%3.%4.%5.%6.%7.%8.%9."/>
      <w:lvlJc w:val="left"/>
      <w:pPr>
        <w:ind w:left="5712" w:hanging="2880"/>
      </w:pPr>
      <w:rPr>
        <w:rFonts w:ascii="Times New Roman" w:eastAsia="Calibri" w:hAnsi="Times New Roman" w:hint="default"/>
      </w:rPr>
    </w:lvl>
  </w:abstractNum>
  <w:abstractNum w:abstractNumId="11" w15:restartNumberingAfterBreak="0">
    <w:nsid w:val="25A84B80"/>
    <w:multiLevelType w:val="multilevel"/>
    <w:tmpl w:val="613CCB92"/>
    <w:lvl w:ilvl="0">
      <w:start w:val="8"/>
      <w:numFmt w:val="decimal"/>
      <w:lvlText w:val="%1."/>
      <w:lvlJc w:val="left"/>
      <w:pPr>
        <w:ind w:left="540" w:hanging="540"/>
      </w:pPr>
      <w:rPr>
        <w:rFonts w:ascii="Times New Roman" w:hAnsi="Times New Roman" w:hint="default"/>
      </w:rPr>
    </w:lvl>
    <w:lvl w:ilvl="1">
      <w:start w:val="2"/>
      <w:numFmt w:val="decimal"/>
      <w:lvlText w:val="%1.%2."/>
      <w:lvlJc w:val="left"/>
      <w:pPr>
        <w:ind w:left="1074" w:hanging="720"/>
      </w:pPr>
      <w:rPr>
        <w:rFonts w:ascii="Times New Roman" w:hAnsi="Times New Roman" w:hint="default"/>
      </w:rPr>
    </w:lvl>
    <w:lvl w:ilvl="2">
      <w:start w:val="7"/>
      <w:numFmt w:val="decimal"/>
      <w:lvlText w:val="%1.%2.%3."/>
      <w:lvlJc w:val="left"/>
      <w:pPr>
        <w:ind w:left="1788" w:hanging="1080"/>
      </w:pPr>
      <w:rPr>
        <w:rFonts w:ascii="Times New Roman" w:hAnsi="Times New Roman" w:hint="default"/>
        <w:sz w:val="24"/>
        <w:szCs w:val="24"/>
      </w:rPr>
    </w:lvl>
    <w:lvl w:ilvl="3">
      <w:start w:val="1"/>
      <w:numFmt w:val="decimal"/>
      <w:lvlText w:val="%1.%2.%3.%4."/>
      <w:lvlJc w:val="left"/>
      <w:pPr>
        <w:ind w:left="2502" w:hanging="1440"/>
      </w:pPr>
      <w:rPr>
        <w:rFonts w:ascii="Times New Roman" w:hAnsi="Times New Roman" w:hint="default"/>
      </w:rPr>
    </w:lvl>
    <w:lvl w:ilvl="4">
      <w:start w:val="1"/>
      <w:numFmt w:val="decimal"/>
      <w:lvlText w:val="%1.%2.%3.%4.%5."/>
      <w:lvlJc w:val="left"/>
      <w:pPr>
        <w:ind w:left="2856" w:hanging="1440"/>
      </w:pPr>
      <w:rPr>
        <w:rFonts w:ascii="Times New Roman" w:hAnsi="Times New Roman" w:hint="default"/>
      </w:rPr>
    </w:lvl>
    <w:lvl w:ilvl="5">
      <w:start w:val="1"/>
      <w:numFmt w:val="decimal"/>
      <w:lvlText w:val="%1.%2.%3.%4.%5.%6."/>
      <w:lvlJc w:val="left"/>
      <w:pPr>
        <w:ind w:left="3570" w:hanging="1800"/>
      </w:pPr>
      <w:rPr>
        <w:rFonts w:ascii="Times New Roman" w:hAnsi="Times New Roman" w:hint="default"/>
      </w:rPr>
    </w:lvl>
    <w:lvl w:ilvl="6">
      <w:start w:val="1"/>
      <w:numFmt w:val="decimal"/>
      <w:lvlText w:val="%1.%2.%3.%4.%5.%6.%7."/>
      <w:lvlJc w:val="left"/>
      <w:pPr>
        <w:ind w:left="4284" w:hanging="2160"/>
      </w:pPr>
      <w:rPr>
        <w:rFonts w:ascii="Times New Roman" w:hAnsi="Times New Roman" w:hint="default"/>
      </w:rPr>
    </w:lvl>
    <w:lvl w:ilvl="7">
      <w:start w:val="1"/>
      <w:numFmt w:val="decimal"/>
      <w:lvlText w:val="%1.%2.%3.%4.%5.%6.%7.%8."/>
      <w:lvlJc w:val="left"/>
      <w:pPr>
        <w:ind w:left="4998" w:hanging="2520"/>
      </w:pPr>
      <w:rPr>
        <w:rFonts w:ascii="Times New Roman" w:hAnsi="Times New Roman" w:hint="default"/>
      </w:rPr>
    </w:lvl>
    <w:lvl w:ilvl="8">
      <w:start w:val="1"/>
      <w:numFmt w:val="decimal"/>
      <w:lvlText w:val="%1.%2.%3.%4.%5.%6.%7.%8.%9."/>
      <w:lvlJc w:val="left"/>
      <w:pPr>
        <w:ind w:left="5712" w:hanging="2880"/>
      </w:pPr>
      <w:rPr>
        <w:rFonts w:ascii="Times New Roman" w:hAnsi="Times New Roman" w:hint="default"/>
      </w:rPr>
    </w:lvl>
  </w:abstractNum>
  <w:abstractNum w:abstractNumId="12" w15:restartNumberingAfterBreak="0">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E4274"/>
    <w:multiLevelType w:val="multilevel"/>
    <w:tmpl w:val="4652203C"/>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39237E5"/>
    <w:multiLevelType w:val="multilevel"/>
    <w:tmpl w:val="F75ABF66"/>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05D6213"/>
    <w:multiLevelType w:val="hybridMultilevel"/>
    <w:tmpl w:val="AA029480"/>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3" w15:restartNumberingAfterBreak="0">
    <w:nsid w:val="5B7431F8"/>
    <w:multiLevelType w:val="hybridMultilevel"/>
    <w:tmpl w:val="872868E8"/>
    <w:lvl w:ilvl="0" w:tplc="1546697C">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AC33A9"/>
    <w:multiLevelType w:val="multilevel"/>
    <w:tmpl w:val="246A8076"/>
    <w:lvl w:ilvl="0">
      <w:start w:val="8"/>
      <w:numFmt w:val="decimal"/>
      <w:lvlText w:val="%1."/>
      <w:lvlJc w:val="left"/>
      <w:pPr>
        <w:ind w:left="540" w:hanging="540"/>
      </w:pPr>
      <w:rPr>
        <w:rFonts w:hint="default"/>
        <w:color w:val="auto"/>
      </w:rPr>
    </w:lvl>
    <w:lvl w:ilvl="1">
      <w:start w:val="2"/>
      <w:numFmt w:val="decimal"/>
      <w:lvlText w:val="%1.%2."/>
      <w:lvlJc w:val="left"/>
      <w:pPr>
        <w:ind w:left="894" w:hanging="54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7"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29"/>
  </w:num>
  <w:num w:numId="5">
    <w:abstractNumId w:val="18"/>
  </w:num>
  <w:num w:numId="6">
    <w:abstractNumId w:val="23"/>
  </w:num>
  <w:num w:numId="7">
    <w:abstractNumId w:val="21"/>
  </w:num>
  <w:num w:numId="8">
    <w:abstractNumId w:val="3"/>
  </w:num>
  <w:num w:numId="9">
    <w:abstractNumId w:val="25"/>
  </w:num>
  <w:num w:numId="10">
    <w:abstractNumId w:val="24"/>
  </w:num>
  <w:num w:numId="11">
    <w:abstractNumId w:val="2"/>
  </w:num>
  <w:num w:numId="12">
    <w:abstractNumId w:val="14"/>
  </w:num>
  <w:num w:numId="13">
    <w:abstractNumId w:val="12"/>
  </w:num>
  <w:num w:numId="14">
    <w:abstractNumId w:val="1"/>
  </w:num>
  <w:num w:numId="15">
    <w:abstractNumId w:val="27"/>
  </w:num>
  <w:num w:numId="16">
    <w:abstractNumId w:val="4"/>
  </w:num>
  <w:num w:numId="17">
    <w:abstractNumId w:val="8"/>
  </w:num>
  <w:num w:numId="18">
    <w:abstractNumId w:val="16"/>
  </w:num>
  <w:num w:numId="19">
    <w:abstractNumId w:val="20"/>
  </w:num>
  <w:num w:numId="20">
    <w:abstractNumId w:val="28"/>
  </w:num>
  <w:num w:numId="21">
    <w:abstractNumId w:val="22"/>
  </w:num>
  <w:num w:numId="22">
    <w:abstractNumId w:val="0"/>
  </w:num>
  <w:num w:numId="23">
    <w:abstractNumId w:val="15"/>
  </w:num>
  <w:num w:numId="24">
    <w:abstractNumId w:val="19"/>
  </w:num>
  <w:num w:numId="25">
    <w:abstractNumId w:val="10"/>
  </w:num>
  <w:num w:numId="26">
    <w:abstractNumId w:val="7"/>
  </w:num>
  <w:num w:numId="27">
    <w:abstractNumId w:val="26"/>
  </w:num>
  <w:num w:numId="28">
    <w:abstractNumId w:val="11"/>
  </w:num>
  <w:num w:numId="29">
    <w:abstractNumId w:val="13"/>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67"/>
    <w:rsid w:val="00016168"/>
    <w:rsid w:val="000200E6"/>
    <w:rsid w:val="0003225C"/>
    <w:rsid w:val="00037A8C"/>
    <w:rsid w:val="0005423A"/>
    <w:rsid w:val="0005786B"/>
    <w:rsid w:val="000642DB"/>
    <w:rsid w:val="00072FBC"/>
    <w:rsid w:val="00075AF6"/>
    <w:rsid w:val="00082015"/>
    <w:rsid w:val="000C5757"/>
    <w:rsid w:val="00105391"/>
    <w:rsid w:val="00111BC5"/>
    <w:rsid w:val="001163CA"/>
    <w:rsid w:val="00121E52"/>
    <w:rsid w:val="00150DF2"/>
    <w:rsid w:val="001518BF"/>
    <w:rsid w:val="00173C50"/>
    <w:rsid w:val="00183310"/>
    <w:rsid w:val="0019766D"/>
    <w:rsid w:val="001B198C"/>
    <w:rsid w:val="001D1A05"/>
    <w:rsid w:val="001D3125"/>
    <w:rsid w:val="001E7CA8"/>
    <w:rsid w:val="001F4590"/>
    <w:rsid w:val="00214E5E"/>
    <w:rsid w:val="00215241"/>
    <w:rsid w:val="002209CA"/>
    <w:rsid w:val="0022470F"/>
    <w:rsid w:val="002354FC"/>
    <w:rsid w:val="00250A8C"/>
    <w:rsid w:val="00270C6F"/>
    <w:rsid w:val="00277A34"/>
    <w:rsid w:val="00293DC9"/>
    <w:rsid w:val="002B61F8"/>
    <w:rsid w:val="002C0205"/>
    <w:rsid w:val="002C2C5E"/>
    <w:rsid w:val="002D1113"/>
    <w:rsid w:val="002E104F"/>
    <w:rsid w:val="002E2510"/>
    <w:rsid w:val="002F7356"/>
    <w:rsid w:val="00312B1B"/>
    <w:rsid w:val="0032226B"/>
    <w:rsid w:val="00337FF0"/>
    <w:rsid w:val="00347ECE"/>
    <w:rsid w:val="00366184"/>
    <w:rsid w:val="00377DB7"/>
    <w:rsid w:val="003803DA"/>
    <w:rsid w:val="00392FD8"/>
    <w:rsid w:val="00395556"/>
    <w:rsid w:val="003B5759"/>
    <w:rsid w:val="003E52FC"/>
    <w:rsid w:val="003E637B"/>
    <w:rsid w:val="003E6B4B"/>
    <w:rsid w:val="003F2BDC"/>
    <w:rsid w:val="0042076E"/>
    <w:rsid w:val="0042229D"/>
    <w:rsid w:val="00422F9E"/>
    <w:rsid w:val="0042769B"/>
    <w:rsid w:val="00446CF8"/>
    <w:rsid w:val="00454343"/>
    <w:rsid w:val="004703E1"/>
    <w:rsid w:val="00471D92"/>
    <w:rsid w:val="004928D3"/>
    <w:rsid w:val="004A53FA"/>
    <w:rsid w:val="004B08DE"/>
    <w:rsid w:val="004E1E0E"/>
    <w:rsid w:val="004F049A"/>
    <w:rsid w:val="005121A0"/>
    <w:rsid w:val="005147B6"/>
    <w:rsid w:val="00527548"/>
    <w:rsid w:val="00527FF2"/>
    <w:rsid w:val="0054286C"/>
    <w:rsid w:val="00547D04"/>
    <w:rsid w:val="00571068"/>
    <w:rsid w:val="00582388"/>
    <w:rsid w:val="00597BA2"/>
    <w:rsid w:val="005A2A3B"/>
    <w:rsid w:val="005B0909"/>
    <w:rsid w:val="005C430F"/>
    <w:rsid w:val="005F6856"/>
    <w:rsid w:val="00615FB1"/>
    <w:rsid w:val="00624894"/>
    <w:rsid w:val="00624F97"/>
    <w:rsid w:val="00636EF0"/>
    <w:rsid w:val="00637CAA"/>
    <w:rsid w:val="006571D6"/>
    <w:rsid w:val="00663744"/>
    <w:rsid w:val="006649F9"/>
    <w:rsid w:val="00667502"/>
    <w:rsid w:val="006C7755"/>
    <w:rsid w:val="006D467F"/>
    <w:rsid w:val="006E20F9"/>
    <w:rsid w:val="006E42F8"/>
    <w:rsid w:val="006F6151"/>
    <w:rsid w:val="0070688B"/>
    <w:rsid w:val="00714B3A"/>
    <w:rsid w:val="007217CF"/>
    <w:rsid w:val="007237AB"/>
    <w:rsid w:val="007445C4"/>
    <w:rsid w:val="00754E6E"/>
    <w:rsid w:val="007553A0"/>
    <w:rsid w:val="007706D6"/>
    <w:rsid w:val="007743A6"/>
    <w:rsid w:val="0077443A"/>
    <w:rsid w:val="007862B0"/>
    <w:rsid w:val="0078715E"/>
    <w:rsid w:val="007A2968"/>
    <w:rsid w:val="007A69E1"/>
    <w:rsid w:val="007B67C4"/>
    <w:rsid w:val="007C2DD0"/>
    <w:rsid w:val="007D5234"/>
    <w:rsid w:val="007E79EC"/>
    <w:rsid w:val="007F3AF0"/>
    <w:rsid w:val="00807444"/>
    <w:rsid w:val="0081348C"/>
    <w:rsid w:val="008146A0"/>
    <w:rsid w:val="00815678"/>
    <w:rsid w:val="008271AC"/>
    <w:rsid w:val="0086395C"/>
    <w:rsid w:val="00865861"/>
    <w:rsid w:val="008734CA"/>
    <w:rsid w:val="00877679"/>
    <w:rsid w:val="00885380"/>
    <w:rsid w:val="008B2AB0"/>
    <w:rsid w:val="008B4391"/>
    <w:rsid w:val="008B4AD6"/>
    <w:rsid w:val="008C0750"/>
    <w:rsid w:val="008C3D80"/>
    <w:rsid w:val="00904985"/>
    <w:rsid w:val="0091319E"/>
    <w:rsid w:val="00932780"/>
    <w:rsid w:val="009475DE"/>
    <w:rsid w:val="00950F43"/>
    <w:rsid w:val="0096476C"/>
    <w:rsid w:val="00964FC3"/>
    <w:rsid w:val="00970866"/>
    <w:rsid w:val="00976C07"/>
    <w:rsid w:val="0098587F"/>
    <w:rsid w:val="00991A80"/>
    <w:rsid w:val="009A030C"/>
    <w:rsid w:val="009A21A2"/>
    <w:rsid w:val="009C659D"/>
    <w:rsid w:val="009D0356"/>
    <w:rsid w:val="009D0826"/>
    <w:rsid w:val="009D353F"/>
    <w:rsid w:val="009D3D78"/>
    <w:rsid w:val="00A02E00"/>
    <w:rsid w:val="00A031F8"/>
    <w:rsid w:val="00A305AA"/>
    <w:rsid w:val="00A306D8"/>
    <w:rsid w:val="00A4476C"/>
    <w:rsid w:val="00A54DB0"/>
    <w:rsid w:val="00A56587"/>
    <w:rsid w:val="00A61165"/>
    <w:rsid w:val="00A75419"/>
    <w:rsid w:val="00A917C9"/>
    <w:rsid w:val="00A930D4"/>
    <w:rsid w:val="00AC062F"/>
    <w:rsid w:val="00AC2B48"/>
    <w:rsid w:val="00AC52E0"/>
    <w:rsid w:val="00B04D28"/>
    <w:rsid w:val="00B14A12"/>
    <w:rsid w:val="00B2641B"/>
    <w:rsid w:val="00B347B5"/>
    <w:rsid w:val="00B51732"/>
    <w:rsid w:val="00B617CC"/>
    <w:rsid w:val="00B74643"/>
    <w:rsid w:val="00B83CBD"/>
    <w:rsid w:val="00BB1ABA"/>
    <w:rsid w:val="00BD2CC5"/>
    <w:rsid w:val="00BE11E7"/>
    <w:rsid w:val="00BE68B4"/>
    <w:rsid w:val="00BE7FA2"/>
    <w:rsid w:val="00BF0D7C"/>
    <w:rsid w:val="00BF448F"/>
    <w:rsid w:val="00C00078"/>
    <w:rsid w:val="00C274D2"/>
    <w:rsid w:val="00C7467F"/>
    <w:rsid w:val="00C831A0"/>
    <w:rsid w:val="00C95231"/>
    <w:rsid w:val="00CB416B"/>
    <w:rsid w:val="00CC42C1"/>
    <w:rsid w:val="00CC6921"/>
    <w:rsid w:val="00CE09D6"/>
    <w:rsid w:val="00CE328F"/>
    <w:rsid w:val="00CF2FFE"/>
    <w:rsid w:val="00D12235"/>
    <w:rsid w:val="00D220B1"/>
    <w:rsid w:val="00D26765"/>
    <w:rsid w:val="00D27697"/>
    <w:rsid w:val="00D46C4F"/>
    <w:rsid w:val="00D60967"/>
    <w:rsid w:val="00D61187"/>
    <w:rsid w:val="00D64805"/>
    <w:rsid w:val="00D67BF6"/>
    <w:rsid w:val="00D80A19"/>
    <w:rsid w:val="00D847E0"/>
    <w:rsid w:val="00D87A93"/>
    <w:rsid w:val="00D94CB6"/>
    <w:rsid w:val="00DA6691"/>
    <w:rsid w:val="00DC76E8"/>
    <w:rsid w:val="00DD084F"/>
    <w:rsid w:val="00DD5CF3"/>
    <w:rsid w:val="00DF44EE"/>
    <w:rsid w:val="00E1598F"/>
    <w:rsid w:val="00E21566"/>
    <w:rsid w:val="00E31B40"/>
    <w:rsid w:val="00E71DE7"/>
    <w:rsid w:val="00E85191"/>
    <w:rsid w:val="00EA0215"/>
    <w:rsid w:val="00EA079D"/>
    <w:rsid w:val="00EB09CF"/>
    <w:rsid w:val="00EB594C"/>
    <w:rsid w:val="00EB74A4"/>
    <w:rsid w:val="00ED6C01"/>
    <w:rsid w:val="00EE76C9"/>
    <w:rsid w:val="00EF22F1"/>
    <w:rsid w:val="00F05414"/>
    <w:rsid w:val="00F11C6B"/>
    <w:rsid w:val="00F12146"/>
    <w:rsid w:val="00F16C95"/>
    <w:rsid w:val="00F201A4"/>
    <w:rsid w:val="00F222D7"/>
    <w:rsid w:val="00F53A24"/>
    <w:rsid w:val="00F5718A"/>
    <w:rsid w:val="00F70563"/>
    <w:rsid w:val="00F72EDA"/>
    <w:rsid w:val="00F734B4"/>
    <w:rsid w:val="00F9158D"/>
    <w:rsid w:val="00FA5CA7"/>
    <w:rsid w:val="00FB1FCF"/>
    <w:rsid w:val="00FB52F9"/>
    <w:rsid w:val="00FF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F85991-B3D9-41D5-8C03-30278595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967"/>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uiPriority w:val="9"/>
    <w:qFormat/>
    <w:rsid w:val="00D60967"/>
    <w:pPr>
      <w:keepNext/>
      <w:outlineLvl w:val="0"/>
    </w:pPr>
    <w:rPr>
      <w:rFonts w:ascii="Arial" w:hAnsi="Arial"/>
      <w:b/>
    </w:rPr>
  </w:style>
  <w:style w:type="paragraph" w:styleId="2">
    <w:name w:val="heading 2"/>
    <w:basedOn w:val="a"/>
    <w:next w:val="a"/>
    <w:link w:val="20"/>
    <w:uiPriority w:val="9"/>
    <w:semiHidden/>
    <w:unhideWhenUsed/>
    <w:qFormat/>
    <w:rsid w:val="00F70563"/>
    <w:pPr>
      <w:keepNext/>
      <w:keepLines/>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F70563"/>
    <w:pPr>
      <w:keepNext/>
      <w:keepLines/>
      <w:spacing w:before="40" w:line="276" w:lineRule="auto"/>
      <w:outlineLvl w:val="2"/>
    </w:pPr>
    <w:rPr>
      <w:rFonts w:ascii="Calibri Light" w:hAnsi="Calibri Light"/>
      <w:color w:val="1F3763"/>
      <w:szCs w:val="24"/>
      <w:lang w:eastAsia="en-US"/>
    </w:rPr>
  </w:style>
  <w:style w:type="paragraph" w:styleId="4">
    <w:name w:val="heading 4"/>
    <w:basedOn w:val="a"/>
    <w:link w:val="40"/>
    <w:uiPriority w:val="9"/>
    <w:qFormat/>
    <w:rsid w:val="00F70563"/>
    <w:pPr>
      <w:spacing w:before="100" w:beforeAutospacing="1" w:after="100" w:afterAutospacing="1"/>
      <w:outlineLvl w:val="3"/>
    </w:pPr>
    <w:rPr>
      <w:rFonts w:ascii="Times New Roman" w:hAnsi="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967"/>
    <w:rPr>
      <w:rFonts w:ascii="Arial" w:eastAsia="Times New Roman" w:hAnsi="Arial" w:cs="Times New Roman"/>
      <w:b/>
      <w:sz w:val="24"/>
      <w:szCs w:val="20"/>
      <w:lang w:eastAsia="ru-RU"/>
    </w:rPr>
  </w:style>
  <w:style w:type="paragraph" w:styleId="a3">
    <w:name w:val="header"/>
    <w:basedOn w:val="a"/>
    <w:link w:val="a4"/>
    <w:uiPriority w:val="99"/>
    <w:rsid w:val="00D60967"/>
    <w:pPr>
      <w:tabs>
        <w:tab w:val="center" w:pos="4153"/>
        <w:tab w:val="right" w:pos="8306"/>
      </w:tabs>
    </w:pPr>
  </w:style>
  <w:style w:type="character" w:customStyle="1" w:styleId="a4">
    <w:name w:val="Верхний колонтитул Знак"/>
    <w:basedOn w:val="a0"/>
    <w:link w:val="a3"/>
    <w:uiPriority w:val="99"/>
    <w:rsid w:val="00D60967"/>
    <w:rPr>
      <w:rFonts w:ascii="TimesET" w:eastAsia="Times New Roman" w:hAnsi="TimesET" w:cs="Times New Roman"/>
      <w:sz w:val="24"/>
      <w:szCs w:val="20"/>
      <w:lang w:eastAsia="ru-RU"/>
    </w:rPr>
  </w:style>
  <w:style w:type="paragraph" w:styleId="a5">
    <w:name w:val="footer"/>
    <w:basedOn w:val="a"/>
    <w:link w:val="a6"/>
    <w:uiPriority w:val="99"/>
    <w:rsid w:val="00D60967"/>
    <w:pPr>
      <w:tabs>
        <w:tab w:val="center" w:pos="4153"/>
        <w:tab w:val="right" w:pos="8306"/>
      </w:tabs>
    </w:pPr>
  </w:style>
  <w:style w:type="character" w:customStyle="1" w:styleId="a6">
    <w:name w:val="Нижний колонтитул Знак"/>
    <w:basedOn w:val="a0"/>
    <w:link w:val="a5"/>
    <w:uiPriority w:val="99"/>
    <w:rsid w:val="00D60967"/>
    <w:rPr>
      <w:rFonts w:ascii="TimesET" w:eastAsia="Times New Roman" w:hAnsi="TimesET" w:cs="Times New Roman"/>
      <w:sz w:val="24"/>
      <w:szCs w:val="20"/>
      <w:lang w:eastAsia="ru-RU"/>
    </w:rPr>
  </w:style>
  <w:style w:type="character" w:styleId="a7">
    <w:name w:val="page number"/>
    <w:basedOn w:val="a0"/>
    <w:rsid w:val="00D60967"/>
  </w:style>
  <w:style w:type="paragraph" w:customStyle="1" w:styleId="ConsPlusNormal">
    <w:name w:val="ConsPlusNormal"/>
    <w:link w:val="ConsPlusNormal0"/>
    <w:rsid w:val="00D60967"/>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BB1ABA"/>
    <w:rPr>
      <w:rFonts w:ascii="Tahoma" w:hAnsi="Tahoma" w:cs="Tahoma"/>
      <w:sz w:val="16"/>
      <w:szCs w:val="16"/>
    </w:rPr>
  </w:style>
  <w:style w:type="character" w:customStyle="1" w:styleId="a9">
    <w:name w:val="Текст выноски Знак"/>
    <w:basedOn w:val="a0"/>
    <w:link w:val="a8"/>
    <w:uiPriority w:val="99"/>
    <w:semiHidden/>
    <w:rsid w:val="00BB1ABA"/>
    <w:rPr>
      <w:rFonts w:ascii="Tahoma" w:eastAsia="Times New Roman" w:hAnsi="Tahoma" w:cs="Tahoma"/>
      <w:sz w:val="16"/>
      <w:szCs w:val="16"/>
      <w:lang w:eastAsia="ru-RU"/>
    </w:rPr>
  </w:style>
  <w:style w:type="paragraph" w:styleId="aa">
    <w:name w:val="Title"/>
    <w:basedOn w:val="a"/>
    <w:link w:val="ab"/>
    <w:qFormat/>
    <w:rsid w:val="00DA6691"/>
    <w:pPr>
      <w:jc w:val="center"/>
    </w:pPr>
    <w:rPr>
      <w:rFonts w:ascii="Arial" w:hAnsi="Arial"/>
      <w:b/>
      <w:sz w:val="32"/>
    </w:rPr>
  </w:style>
  <w:style w:type="character" w:customStyle="1" w:styleId="ab">
    <w:name w:val="Название Знак"/>
    <w:basedOn w:val="a0"/>
    <w:link w:val="aa"/>
    <w:rsid w:val="00DA6691"/>
    <w:rPr>
      <w:rFonts w:ascii="Arial" w:eastAsia="Times New Roman" w:hAnsi="Arial" w:cs="Times New Roman"/>
      <w:b/>
      <w:sz w:val="32"/>
      <w:szCs w:val="20"/>
      <w:lang w:eastAsia="ru-RU"/>
    </w:rPr>
  </w:style>
  <w:style w:type="paragraph" w:styleId="ac">
    <w:name w:val="Subtitle"/>
    <w:basedOn w:val="a"/>
    <w:link w:val="ad"/>
    <w:qFormat/>
    <w:rsid w:val="00DA6691"/>
    <w:pPr>
      <w:jc w:val="center"/>
    </w:pPr>
    <w:rPr>
      <w:rFonts w:ascii="Arial" w:hAnsi="Arial"/>
      <w:b/>
      <w:sz w:val="32"/>
    </w:rPr>
  </w:style>
  <w:style w:type="character" w:customStyle="1" w:styleId="ad">
    <w:name w:val="Подзаголовок Знак"/>
    <w:basedOn w:val="a0"/>
    <w:link w:val="ac"/>
    <w:rsid w:val="00DA6691"/>
    <w:rPr>
      <w:rFonts w:ascii="Arial" w:eastAsia="Times New Roman" w:hAnsi="Arial" w:cs="Times New Roman"/>
      <w:b/>
      <w:sz w:val="32"/>
      <w:szCs w:val="20"/>
      <w:lang w:eastAsia="ru-RU"/>
    </w:rPr>
  </w:style>
  <w:style w:type="paragraph" w:styleId="ae">
    <w:name w:val="List Paragraph"/>
    <w:basedOn w:val="a"/>
    <w:uiPriority w:val="34"/>
    <w:qFormat/>
    <w:rsid w:val="00885380"/>
    <w:pPr>
      <w:ind w:left="720"/>
      <w:contextualSpacing/>
    </w:pPr>
  </w:style>
  <w:style w:type="paragraph" w:customStyle="1" w:styleId="tekstob">
    <w:name w:val="tekstob"/>
    <w:basedOn w:val="a"/>
    <w:rsid w:val="00C00078"/>
    <w:pPr>
      <w:spacing w:before="100" w:beforeAutospacing="1" w:after="100" w:afterAutospacing="1"/>
    </w:pPr>
    <w:rPr>
      <w:rFonts w:ascii="Times New Roman" w:hAnsi="Times New Roman"/>
      <w:szCs w:val="24"/>
    </w:rPr>
  </w:style>
  <w:style w:type="character" w:customStyle="1" w:styleId="20">
    <w:name w:val="Заголовок 2 Знак"/>
    <w:basedOn w:val="a0"/>
    <w:link w:val="2"/>
    <w:uiPriority w:val="9"/>
    <w:semiHidden/>
    <w:rsid w:val="00F70563"/>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F70563"/>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F70563"/>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F70563"/>
  </w:style>
  <w:style w:type="paragraph" w:customStyle="1" w:styleId="12">
    <w:name w:val="Обычный1"/>
    <w:rsid w:val="00F70563"/>
    <w:pPr>
      <w:spacing w:after="0" w:line="240" w:lineRule="auto"/>
    </w:pPr>
    <w:rPr>
      <w:rFonts w:ascii="Arial" w:eastAsia="Times New Roman" w:hAnsi="Arial" w:cs="Times New Roman"/>
      <w:sz w:val="24"/>
      <w:szCs w:val="20"/>
      <w:lang w:eastAsia="ru-RU"/>
    </w:rPr>
  </w:style>
  <w:style w:type="paragraph" w:styleId="af">
    <w:name w:val="Body Text Indent"/>
    <w:basedOn w:val="a"/>
    <w:link w:val="af0"/>
    <w:rsid w:val="00F70563"/>
    <w:pPr>
      <w:spacing w:after="120"/>
      <w:ind w:left="283"/>
    </w:pPr>
    <w:rPr>
      <w:rFonts w:ascii="Times New Roman" w:hAnsi="Times New Roman"/>
      <w:szCs w:val="24"/>
    </w:rPr>
  </w:style>
  <w:style w:type="character" w:customStyle="1" w:styleId="af0">
    <w:name w:val="Основной текст с отступом Знак"/>
    <w:basedOn w:val="a0"/>
    <w:link w:val="af"/>
    <w:rsid w:val="00F70563"/>
    <w:rPr>
      <w:rFonts w:ascii="Times New Roman" w:eastAsia="Times New Roman" w:hAnsi="Times New Roman" w:cs="Times New Roman"/>
      <w:sz w:val="24"/>
      <w:szCs w:val="24"/>
      <w:lang w:eastAsia="ru-RU"/>
    </w:rPr>
  </w:style>
  <w:style w:type="paragraph" w:styleId="21">
    <w:name w:val="Body Text 2"/>
    <w:basedOn w:val="a"/>
    <w:link w:val="22"/>
    <w:rsid w:val="00F70563"/>
    <w:pPr>
      <w:spacing w:after="120" w:line="480" w:lineRule="auto"/>
    </w:pPr>
    <w:rPr>
      <w:rFonts w:ascii="Times New Roman" w:hAnsi="Times New Roman"/>
      <w:szCs w:val="24"/>
    </w:rPr>
  </w:style>
  <w:style w:type="character" w:customStyle="1" w:styleId="22">
    <w:name w:val="Основной текст 2 Знак"/>
    <w:basedOn w:val="a0"/>
    <w:link w:val="21"/>
    <w:rsid w:val="00F70563"/>
    <w:rPr>
      <w:rFonts w:ascii="Times New Roman" w:eastAsia="Times New Roman" w:hAnsi="Times New Roman" w:cs="Times New Roman"/>
      <w:sz w:val="24"/>
      <w:szCs w:val="24"/>
      <w:lang w:eastAsia="ru-RU"/>
    </w:rPr>
  </w:style>
  <w:style w:type="paragraph" w:styleId="af1">
    <w:name w:val="Normal (Web)"/>
    <w:basedOn w:val="a"/>
    <w:uiPriority w:val="99"/>
    <w:rsid w:val="00F70563"/>
    <w:pPr>
      <w:spacing w:before="100" w:beforeAutospacing="1" w:after="100" w:afterAutospacing="1"/>
    </w:pPr>
    <w:rPr>
      <w:rFonts w:ascii="Times New Roman" w:hAnsi="Times New Roman"/>
      <w:szCs w:val="24"/>
    </w:rPr>
  </w:style>
  <w:style w:type="character" w:styleId="af2">
    <w:name w:val="Strong"/>
    <w:uiPriority w:val="22"/>
    <w:qFormat/>
    <w:rsid w:val="00F70563"/>
    <w:rPr>
      <w:b/>
      <w:bCs/>
    </w:rPr>
  </w:style>
  <w:style w:type="paragraph" w:customStyle="1" w:styleId="tekstvpr">
    <w:name w:val="tekstvpr"/>
    <w:basedOn w:val="a"/>
    <w:rsid w:val="00F70563"/>
    <w:pPr>
      <w:spacing w:before="100" w:beforeAutospacing="1" w:after="100" w:afterAutospacing="1"/>
    </w:pPr>
    <w:rPr>
      <w:rFonts w:ascii="Times New Roman" w:hAnsi="Times New Roman"/>
      <w:szCs w:val="24"/>
    </w:rPr>
  </w:style>
  <w:style w:type="paragraph" w:styleId="HTML">
    <w:name w:val="HTML Preformatted"/>
    <w:basedOn w:val="a"/>
    <w:link w:val="HTML0"/>
    <w:uiPriority w:val="99"/>
    <w:rsid w:val="00F7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F70563"/>
    <w:rPr>
      <w:rFonts w:ascii="Courier New" w:eastAsia="Times New Roman" w:hAnsi="Courier New" w:cs="Courier New"/>
      <w:sz w:val="20"/>
      <w:szCs w:val="20"/>
      <w:lang w:eastAsia="ru-RU"/>
    </w:rPr>
  </w:style>
  <w:style w:type="paragraph" w:styleId="af3">
    <w:name w:val="Document Map"/>
    <w:basedOn w:val="a"/>
    <w:link w:val="af4"/>
    <w:semiHidden/>
    <w:rsid w:val="00F70563"/>
    <w:pPr>
      <w:shd w:val="clear" w:color="auto" w:fill="000080"/>
    </w:pPr>
    <w:rPr>
      <w:rFonts w:ascii="Tahoma" w:hAnsi="Tahoma" w:cs="Tahoma"/>
      <w:sz w:val="20"/>
    </w:rPr>
  </w:style>
  <w:style w:type="character" w:customStyle="1" w:styleId="af4">
    <w:name w:val="Схема документа Знак"/>
    <w:basedOn w:val="a0"/>
    <w:link w:val="af3"/>
    <w:semiHidden/>
    <w:rsid w:val="00F70563"/>
    <w:rPr>
      <w:rFonts w:ascii="Tahoma" w:eastAsia="Times New Roman" w:hAnsi="Tahoma" w:cs="Tahoma"/>
      <w:sz w:val="20"/>
      <w:szCs w:val="20"/>
      <w:shd w:val="clear" w:color="auto" w:fill="000080"/>
      <w:lang w:eastAsia="ru-RU"/>
    </w:rPr>
  </w:style>
  <w:style w:type="paragraph" w:customStyle="1" w:styleId="Default">
    <w:name w:val="Default"/>
    <w:rsid w:val="00F7056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5">
    <w:name w:val="Body Text"/>
    <w:basedOn w:val="a"/>
    <w:link w:val="af6"/>
    <w:rsid w:val="00F70563"/>
    <w:pPr>
      <w:spacing w:after="120"/>
    </w:pPr>
    <w:rPr>
      <w:rFonts w:ascii="Times New Roman" w:hAnsi="Times New Roman"/>
      <w:szCs w:val="24"/>
    </w:rPr>
  </w:style>
  <w:style w:type="character" w:customStyle="1" w:styleId="af6">
    <w:name w:val="Основной текст Знак"/>
    <w:basedOn w:val="a0"/>
    <w:link w:val="af5"/>
    <w:rsid w:val="00F70563"/>
    <w:rPr>
      <w:rFonts w:ascii="Times New Roman" w:eastAsia="Times New Roman" w:hAnsi="Times New Roman" w:cs="Times New Roman"/>
      <w:sz w:val="24"/>
      <w:szCs w:val="24"/>
      <w:lang w:eastAsia="ru-RU"/>
    </w:rPr>
  </w:style>
  <w:style w:type="paragraph" w:customStyle="1" w:styleId="13">
    <w:name w:val="Без интервала1"/>
    <w:rsid w:val="00F70563"/>
    <w:pPr>
      <w:spacing w:after="0" w:line="240" w:lineRule="auto"/>
    </w:pPr>
    <w:rPr>
      <w:rFonts w:ascii="Calibri" w:eastAsia="Calibri" w:hAnsi="Calibri" w:cs="Calibri"/>
    </w:rPr>
  </w:style>
  <w:style w:type="character" w:customStyle="1" w:styleId="ConsPlusNormal0">
    <w:name w:val="ConsPlusNormal Знак"/>
    <w:link w:val="ConsPlusNormal"/>
    <w:rsid w:val="00F70563"/>
    <w:rPr>
      <w:rFonts w:ascii="Arial" w:eastAsia="Times New Roman" w:hAnsi="Arial" w:cs="Arial"/>
      <w:sz w:val="20"/>
      <w:szCs w:val="20"/>
      <w:lang w:eastAsia="ru-RU"/>
    </w:rPr>
  </w:style>
  <w:style w:type="character" w:styleId="af7">
    <w:name w:val="Hyperlink"/>
    <w:uiPriority w:val="99"/>
    <w:rsid w:val="00F70563"/>
    <w:rPr>
      <w:color w:val="0563C1"/>
      <w:u w:val="single"/>
    </w:rPr>
  </w:style>
  <w:style w:type="paragraph" w:customStyle="1" w:styleId="ConsPlusTitle">
    <w:name w:val="ConsPlusTitle"/>
    <w:rsid w:val="00F70563"/>
    <w:pPr>
      <w:widowControl w:val="0"/>
      <w:autoSpaceDE w:val="0"/>
      <w:autoSpaceDN w:val="0"/>
      <w:spacing w:after="0" w:line="240" w:lineRule="auto"/>
    </w:pPr>
    <w:rPr>
      <w:rFonts w:ascii="Calibri" w:eastAsia="Times New Roman" w:hAnsi="Calibri" w:cs="Calibri"/>
      <w:b/>
      <w:szCs w:val="20"/>
      <w:lang w:eastAsia="ru-RU"/>
    </w:rPr>
  </w:style>
  <w:style w:type="numbering" w:customStyle="1" w:styleId="110">
    <w:name w:val="Нет списка11"/>
    <w:next w:val="a2"/>
    <w:uiPriority w:val="99"/>
    <w:semiHidden/>
    <w:unhideWhenUsed/>
    <w:rsid w:val="00F70563"/>
  </w:style>
  <w:style w:type="paragraph" w:customStyle="1" w:styleId="ConsPlusNonformat">
    <w:name w:val="ConsPlusNonformat"/>
    <w:rsid w:val="00F70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0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5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5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56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rsid w:val="00F70563"/>
  </w:style>
  <w:style w:type="character" w:customStyle="1" w:styleId="s10">
    <w:name w:val="s_10"/>
    <w:rsid w:val="00F70563"/>
  </w:style>
  <w:style w:type="paragraph" w:customStyle="1" w:styleId="formattext">
    <w:name w:val="formattext"/>
    <w:basedOn w:val="a"/>
    <w:rsid w:val="00F70563"/>
    <w:pPr>
      <w:spacing w:before="100" w:beforeAutospacing="1" w:after="100" w:afterAutospacing="1"/>
    </w:pPr>
    <w:rPr>
      <w:rFonts w:ascii="Times New Roman" w:hAnsi="Times New Roman"/>
      <w:szCs w:val="24"/>
    </w:rPr>
  </w:style>
  <w:style w:type="character" w:customStyle="1" w:styleId="hl">
    <w:name w:val="hl"/>
    <w:rsid w:val="00F70563"/>
  </w:style>
  <w:style w:type="character" w:customStyle="1" w:styleId="searchtext">
    <w:name w:val="searchtext"/>
    <w:rsid w:val="00F70563"/>
  </w:style>
  <w:style w:type="paragraph" w:customStyle="1" w:styleId="s1">
    <w:name w:val="s_1"/>
    <w:basedOn w:val="a"/>
    <w:rsid w:val="00F70563"/>
    <w:pPr>
      <w:spacing w:before="100" w:beforeAutospacing="1" w:after="100" w:afterAutospacing="1"/>
    </w:pPr>
    <w:rPr>
      <w:rFonts w:ascii="Times New Roman" w:hAnsi="Times New Roman"/>
      <w:szCs w:val="24"/>
    </w:rPr>
  </w:style>
  <w:style w:type="paragraph" w:customStyle="1" w:styleId="s3">
    <w:name w:val="s_3"/>
    <w:basedOn w:val="a"/>
    <w:rsid w:val="00F70563"/>
    <w:pPr>
      <w:spacing w:before="100" w:beforeAutospacing="1" w:after="100" w:afterAutospacing="1"/>
    </w:pPr>
    <w:rPr>
      <w:rFonts w:ascii="Times New Roman" w:hAnsi="Times New Roman"/>
      <w:szCs w:val="24"/>
    </w:rPr>
  </w:style>
  <w:style w:type="paragraph" w:customStyle="1" w:styleId="separator">
    <w:name w:val="separator"/>
    <w:basedOn w:val="a"/>
    <w:rsid w:val="00F70563"/>
    <w:pPr>
      <w:spacing w:before="100" w:beforeAutospacing="1" w:after="100" w:afterAutospacing="1"/>
    </w:pPr>
    <w:rPr>
      <w:rFonts w:ascii="Times New Roman" w:hAnsi="Times New Roman"/>
      <w:szCs w:val="24"/>
    </w:rPr>
  </w:style>
  <w:style w:type="paragraph" w:customStyle="1" w:styleId="s9">
    <w:name w:val="s_9"/>
    <w:basedOn w:val="a"/>
    <w:rsid w:val="00F70563"/>
    <w:pPr>
      <w:spacing w:before="100" w:beforeAutospacing="1" w:after="100" w:afterAutospacing="1"/>
    </w:pPr>
    <w:rPr>
      <w:rFonts w:ascii="Times New Roman" w:hAnsi="Times New Roman"/>
      <w:szCs w:val="24"/>
    </w:rPr>
  </w:style>
  <w:style w:type="paragraph" w:customStyle="1" w:styleId="s16">
    <w:name w:val="s_16"/>
    <w:basedOn w:val="a"/>
    <w:rsid w:val="00F70563"/>
    <w:pPr>
      <w:spacing w:before="100" w:beforeAutospacing="1" w:after="100" w:afterAutospacing="1"/>
    </w:pPr>
    <w:rPr>
      <w:rFonts w:ascii="Times New Roman" w:hAnsi="Times New Roman"/>
      <w:szCs w:val="24"/>
    </w:rPr>
  </w:style>
  <w:style w:type="paragraph" w:customStyle="1" w:styleId="utl-icon-num-0">
    <w:name w:val="utl-icon-num-0"/>
    <w:basedOn w:val="a"/>
    <w:rsid w:val="00F70563"/>
    <w:pPr>
      <w:spacing w:before="100" w:beforeAutospacing="1" w:after="100" w:afterAutospacing="1"/>
    </w:pPr>
    <w:rPr>
      <w:rFonts w:ascii="Times New Roman" w:hAnsi="Times New Roman"/>
      <w:szCs w:val="24"/>
    </w:rPr>
  </w:style>
  <w:style w:type="paragraph" w:customStyle="1" w:styleId="utl-icon-num-1">
    <w:name w:val="utl-icon-num-1"/>
    <w:basedOn w:val="a"/>
    <w:rsid w:val="00F70563"/>
    <w:pPr>
      <w:spacing w:before="100" w:beforeAutospacing="1" w:after="100" w:afterAutospacing="1"/>
    </w:pPr>
    <w:rPr>
      <w:rFonts w:ascii="Times New Roman" w:hAnsi="Times New Roman"/>
      <w:szCs w:val="24"/>
    </w:rPr>
  </w:style>
  <w:style w:type="paragraph" w:customStyle="1" w:styleId="utl-icon-num-2">
    <w:name w:val="utl-icon-num-2"/>
    <w:basedOn w:val="a"/>
    <w:rsid w:val="00F70563"/>
    <w:pPr>
      <w:spacing w:before="100" w:beforeAutospacing="1" w:after="100" w:afterAutospacing="1"/>
    </w:pPr>
    <w:rPr>
      <w:rFonts w:ascii="Times New Roman" w:hAnsi="Times New Roman"/>
      <w:szCs w:val="24"/>
    </w:rPr>
  </w:style>
  <w:style w:type="paragraph" w:customStyle="1" w:styleId="utl-icon-num-3">
    <w:name w:val="utl-icon-num-3"/>
    <w:basedOn w:val="a"/>
    <w:rsid w:val="00F70563"/>
    <w:pPr>
      <w:spacing w:before="100" w:beforeAutospacing="1" w:after="100" w:afterAutospacing="1"/>
    </w:pPr>
    <w:rPr>
      <w:rFonts w:ascii="Times New Roman" w:hAnsi="Times New Roman"/>
      <w:szCs w:val="24"/>
    </w:rPr>
  </w:style>
  <w:style w:type="paragraph" w:customStyle="1" w:styleId="uptolike2">
    <w:name w:val="uptolike2"/>
    <w:basedOn w:val="a"/>
    <w:rsid w:val="00F70563"/>
    <w:pPr>
      <w:spacing w:before="100" w:beforeAutospacing="1" w:after="100" w:afterAutospacing="1"/>
    </w:pPr>
    <w:rPr>
      <w:rFonts w:ascii="Times New Roman" w:hAnsi="Times New Roman"/>
      <w:szCs w:val="24"/>
    </w:rPr>
  </w:style>
  <w:style w:type="character" w:customStyle="1" w:styleId="sn-label5">
    <w:name w:val="sn-label5"/>
    <w:rsid w:val="00F70563"/>
  </w:style>
  <w:style w:type="character" w:customStyle="1" w:styleId="small-logo3">
    <w:name w:val="small-logo3"/>
    <w:rsid w:val="00F70563"/>
  </w:style>
  <w:style w:type="paragraph" w:customStyle="1" w:styleId="headertext">
    <w:name w:val="headertext"/>
    <w:basedOn w:val="a"/>
    <w:rsid w:val="00F70563"/>
    <w:pPr>
      <w:spacing w:before="100" w:beforeAutospacing="1" w:after="100" w:afterAutospacing="1"/>
    </w:pPr>
    <w:rPr>
      <w:rFonts w:ascii="Times New Roman" w:hAnsi="Times New Roman"/>
      <w:szCs w:val="24"/>
    </w:rPr>
  </w:style>
  <w:style w:type="paragraph" w:styleId="af8">
    <w:name w:val="No Spacing"/>
    <w:link w:val="af9"/>
    <w:uiPriority w:val="1"/>
    <w:qFormat/>
    <w:rsid w:val="00F70563"/>
    <w:pPr>
      <w:spacing w:after="0" w:line="240" w:lineRule="auto"/>
    </w:pPr>
    <w:rPr>
      <w:rFonts w:ascii="Calibri" w:eastAsia="Calibri" w:hAnsi="Calibri" w:cs="Times New Roman"/>
    </w:rPr>
  </w:style>
  <w:style w:type="character" w:customStyle="1" w:styleId="af9">
    <w:name w:val="Без интервала Знак"/>
    <w:link w:val="af8"/>
    <w:uiPriority w:val="1"/>
    <w:rsid w:val="00F70563"/>
    <w:rPr>
      <w:rFonts w:ascii="Calibri" w:eastAsia="Calibri" w:hAnsi="Calibri" w:cs="Times New Roman"/>
    </w:rPr>
  </w:style>
  <w:style w:type="table" w:styleId="afa">
    <w:name w:val="Table Grid"/>
    <w:basedOn w:val="a1"/>
    <w:uiPriority w:val="39"/>
    <w:rsid w:val="00F705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70563"/>
    <w:pPr>
      <w:spacing w:before="100" w:beforeAutospacing="1" w:after="100" w:afterAutospacing="1"/>
    </w:pPr>
    <w:rPr>
      <w:rFonts w:ascii="Times New Roman" w:hAnsi="Times New Roman"/>
      <w:szCs w:val="24"/>
    </w:rPr>
  </w:style>
  <w:style w:type="character" w:styleId="afb">
    <w:name w:val="Emphasis"/>
    <w:uiPriority w:val="20"/>
    <w:qFormat/>
    <w:rsid w:val="00F70563"/>
    <w:rPr>
      <w:i/>
      <w:iCs/>
    </w:rPr>
  </w:style>
  <w:style w:type="paragraph" w:customStyle="1" w:styleId="afc">
    <w:basedOn w:val="a"/>
    <w:next w:val="af1"/>
    <w:uiPriority w:val="99"/>
    <w:unhideWhenUsed/>
    <w:rsid w:val="009A21A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CCBE-C25D-4C4A-B773-A8B58D68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48</Pages>
  <Words>19381</Words>
  <Characters>110478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Е.В.</dc:creator>
  <cp:lastModifiedBy>Кожемякова А.Ю.</cp:lastModifiedBy>
  <cp:revision>80</cp:revision>
  <cp:lastPrinted>2020-12-07T12:56:00Z</cp:lastPrinted>
  <dcterms:created xsi:type="dcterms:W3CDTF">2019-12-24T08:14:00Z</dcterms:created>
  <dcterms:modified xsi:type="dcterms:W3CDTF">2020-12-14T14:06:00Z</dcterms:modified>
</cp:coreProperties>
</file>